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4506" w14:textId="77777777" w:rsidR="00CE22E6" w:rsidRDefault="00CE22E6" w:rsidP="00CE22E6">
      <w:pPr>
        <w:pStyle w:val="Sinespaciado"/>
        <w:jc w:val="center"/>
        <w:rPr>
          <w:rFonts w:ascii="Montserrat" w:hAnsi="Montserrat" w:cstheme="minorHAnsi"/>
          <w:b/>
          <w:noProof/>
          <w:sz w:val="24"/>
          <w:szCs w:val="24"/>
        </w:rPr>
      </w:pPr>
    </w:p>
    <w:p w14:paraId="7D8EACC0" w14:textId="77777777" w:rsidR="00CE22E6" w:rsidRDefault="00CE22E6" w:rsidP="00CE22E6">
      <w:pPr>
        <w:pStyle w:val="Sinespaciado"/>
        <w:jc w:val="center"/>
        <w:rPr>
          <w:rFonts w:ascii="Montserrat" w:hAnsi="Montserrat" w:cstheme="minorHAnsi"/>
          <w:b/>
          <w:noProof/>
          <w:sz w:val="24"/>
          <w:szCs w:val="24"/>
        </w:rPr>
      </w:pPr>
    </w:p>
    <w:p w14:paraId="65863D14" w14:textId="77777777" w:rsidR="00CE22E6" w:rsidRDefault="00CE22E6" w:rsidP="00CE22E6">
      <w:pPr>
        <w:pStyle w:val="Sinespaciado"/>
        <w:jc w:val="center"/>
        <w:rPr>
          <w:rFonts w:ascii="Montserrat" w:hAnsi="Montserrat" w:cstheme="minorHAnsi"/>
          <w:b/>
          <w:noProof/>
          <w:sz w:val="24"/>
          <w:szCs w:val="24"/>
        </w:rPr>
      </w:pPr>
    </w:p>
    <w:p w14:paraId="276D08F9" w14:textId="77777777" w:rsidR="00E725F9" w:rsidRDefault="00E725F9" w:rsidP="00E725F9">
      <w:pPr>
        <w:pStyle w:val="Sinespaciado"/>
        <w:rPr>
          <w:rFonts w:ascii="Montserrat" w:hAnsi="Montserrat" w:cstheme="minorHAnsi"/>
          <w:b/>
          <w:noProof/>
          <w:sz w:val="24"/>
          <w:szCs w:val="24"/>
        </w:rPr>
      </w:pPr>
    </w:p>
    <w:p w14:paraId="318899B7" w14:textId="77777777" w:rsidR="00CE22E6" w:rsidRDefault="00CE22E6" w:rsidP="00E725F9">
      <w:pPr>
        <w:pStyle w:val="Sinespaciado"/>
        <w:rPr>
          <w:rFonts w:ascii="Montserrat" w:hAnsi="Montserrat" w:cstheme="minorHAnsi"/>
          <w:b/>
          <w:noProof/>
          <w:sz w:val="24"/>
          <w:szCs w:val="24"/>
        </w:rPr>
      </w:pPr>
    </w:p>
    <w:p w14:paraId="607DCAD5" w14:textId="77777777" w:rsidR="00CE22E6" w:rsidRDefault="00CE22E6" w:rsidP="00CE22E6">
      <w:pPr>
        <w:pStyle w:val="Sinespaciado"/>
        <w:jc w:val="center"/>
        <w:rPr>
          <w:rFonts w:ascii="Montserrat" w:hAnsi="Montserrat" w:cstheme="minorHAnsi"/>
          <w:b/>
          <w:noProof/>
          <w:sz w:val="24"/>
          <w:szCs w:val="24"/>
        </w:rPr>
      </w:pPr>
    </w:p>
    <w:p w14:paraId="54DB46E9" w14:textId="77777777" w:rsidR="00CE22E6" w:rsidRDefault="00CE22E6" w:rsidP="00CE22E6">
      <w:pPr>
        <w:pStyle w:val="Sinespaciado"/>
        <w:jc w:val="center"/>
        <w:rPr>
          <w:rFonts w:ascii="Montserrat" w:hAnsi="Montserrat" w:cstheme="minorHAnsi"/>
          <w:b/>
          <w:noProof/>
          <w:sz w:val="24"/>
          <w:szCs w:val="24"/>
        </w:rPr>
      </w:pPr>
    </w:p>
    <w:p w14:paraId="010675EA" w14:textId="58BE89F7" w:rsidR="00DC0F65" w:rsidRDefault="00B930DD" w:rsidP="00DB1B45">
      <w:pPr>
        <w:pStyle w:val="Sinespaciado"/>
        <w:jc w:val="center"/>
        <w:rPr>
          <w:rFonts w:ascii="Montserrat" w:hAnsi="Montserrat" w:cstheme="minorHAnsi"/>
          <w:b/>
          <w:noProof/>
          <w:color w:val="2B2D48"/>
          <w:sz w:val="64"/>
          <w:szCs w:val="64"/>
        </w:rPr>
      </w:pPr>
      <w:r>
        <w:rPr>
          <w:rFonts w:ascii="Montserrat" w:hAnsi="Montserrat" w:cstheme="minorHAnsi"/>
          <w:b/>
          <w:noProof/>
          <w:color w:val="2B2D48"/>
          <w:sz w:val="64"/>
          <w:szCs w:val="64"/>
        </w:rPr>
        <w:t xml:space="preserve">GUÍA </w:t>
      </w:r>
      <w:r w:rsidR="00E725F9">
        <w:rPr>
          <w:rFonts w:ascii="Montserrat" w:hAnsi="Montserrat" w:cstheme="minorHAnsi"/>
          <w:b/>
          <w:noProof/>
          <w:color w:val="2B2D48"/>
          <w:sz w:val="64"/>
          <w:szCs w:val="64"/>
        </w:rPr>
        <w:t xml:space="preserve">PARA </w:t>
      </w:r>
      <w:r>
        <w:rPr>
          <w:rFonts w:ascii="Montserrat" w:hAnsi="Montserrat" w:cstheme="minorHAnsi"/>
          <w:b/>
          <w:noProof/>
          <w:color w:val="2B2D48"/>
          <w:sz w:val="64"/>
          <w:szCs w:val="64"/>
        </w:rPr>
        <w:t>LA GESTIÓN PREVENTIVA</w:t>
      </w:r>
      <w:r w:rsidR="00E725F9">
        <w:rPr>
          <w:rFonts w:ascii="Montserrat" w:hAnsi="Montserrat" w:cstheme="minorHAnsi"/>
          <w:b/>
          <w:noProof/>
          <w:color w:val="2B2D48"/>
          <w:sz w:val="64"/>
          <w:szCs w:val="64"/>
        </w:rPr>
        <w:t xml:space="preserve"> DE </w:t>
      </w:r>
      <w:r w:rsidR="00E725F9" w:rsidRPr="00DC0F65">
        <w:rPr>
          <w:rFonts w:ascii="Montserrat" w:hAnsi="Montserrat" w:cstheme="minorHAnsi"/>
          <w:b/>
          <w:noProof/>
          <w:color w:val="2B2D48"/>
          <w:sz w:val="64"/>
          <w:szCs w:val="64"/>
        </w:rPr>
        <w:t>CONFLICTOS DE INTER</w:t>
      </w:r>
      <w:r w:rsidR="00E725F9">
        <w:rPr>
          <w:rFonts w:ascii="Montserrat" w:hAnsi="Montserrat" w:cstheme="minorHAnsi"/>
          <w:b/>
          <w:noProof/>
          <w:color w:val="2B2D48"/>
          <w:sz w:val="64"/>
          <w:szCs w:val="64"/>
        </w:rPr>
        <w:t>ESES</w:t>
      </w:r>
    </w:p>
    <w:p w14:paraId="6E77C990" w14:textId="77777777" w:rsidR="00DC0F65" w:rsidRDefault="00DC0F65" w:rsidP="009052EE">
      <w:pPr>
        <w:pStyle w:val="Sinespaciado"/>
        <w:jc w:val="both"/>
        <w:rPr>
          <w:rFonts w:ascii="Montserrat" w:hAnsi="Montserrat" w:cstheme="minorHAnsi"/>
          <w:b/>
          <w:noProof/>
          <w:color w:val="2B2D48"/>
          <w:sz w:val="64"/>
          <w:szCs w:val="64"/>
        </w:rPr>
      </w:pPr>
    </w:p>
    <w:p w14:paraId="3BC0E733" w14:textId="77777777" w:rsidR="00DC0F65" w:rsidRDefault="00DC0F65" w:rsidP="009052EE">
      <w:pPr>
        <w:pStyle w:val="Sinespaciado"/>
        <w:jc w:val="both"/>
        <w:rPr>
          <w:rFonts w:ascii="Montserrat" w:hAnsi="Montserrat" w:cstheme="minorHAnsi"/>
          <w:b/>
          <w:noProof/>
          <w:color w:val="2B2D48"/>
          <w:sz w:val="64"/>
          <w:szCs w:val="64"/>
        </w:rPr>
      </w:pPr>
    </w:p>
    <w:p w14:paraId="29E7F0D5" w14:textId="77777777" w:rsidR="00DC0F65" w:rsidRDefault="00DC0F65" w:rsidP="009052EE">
      <w:pPr>
        <w:pStyle w:val="Sinespaciado"/>
        <w:jc w:val="both"/>
        <w:rPr>
          <w:rFonts w:ascii="Montserrat" w:hAnsi="Montserrat" w:cstheme="minorHAnsi"/>
          <w:b/>
          <w:noProof/>
          <w:color w:val="2B2D48"/>
          <w:sz w:val="64"/>
          <w:szCs w:val="64"/>
        </w:rPr>
      </w:pPr>
    </w:p>
    <w:p w14:paraId="4EF9E405" w14:textId="77777777" w:rsidR="00DC0F65" w:rsidRDefault="00DC0F65" w:rsidP="009052EE">
      <w:pPr>
        <w:pStyle w:val="Sinespaciado"/>
        <w:jc w:val="both"/>
        <w:rPr>
          <w:rFonts w:ascii="Montserrat" w:hAnsi="Montserrat" w:cstheme="minorHAnsi"/>
          <w:b/>
          <w:noProof/>
          <w:color w:val="2B2D48"/>
          <w:sz w:val="64"/>
          <w:szCs w:val="64"/>
        </w:rPr>
      </w:pPr>
    </w:p>
    <w:p w14:paraId="6D8781D5" w14:textId="77777777" w:rsidR="00DC0F65" w:rsidRDefault="00DC0F65" w:rsidP="009052EE">
      <w:pPr>
        <w:pStyle w:val="Sinespaciado"/>
        <w:jc w:val="both"/>
        <w:rPr>
          <w:rFonts w:ascii="Montserrat" w:hAnsi="Montserrat" w:cstheme="minorHAnsi"/>
          <w:b/>
          <w:noProof/>
          <w:color w:val="2B2D48"/>
          <w:sz w:val="32"/>
          <w:szCs w:val="32"/>
        </w:rPr>
      </w:pPr>
    </w:p>
    <w:p w14:paraId="6BECA569" w14:textId="77777777" w:rsidR="00DC0F65" w:rsidRDefault="00DC0F65" w:rsidP="009052EE">
      <w:pPr>
        <w:pStyle w:val="Sinespaciado"/>
        <w:jc w:val="both"/>
        <w:rPr>
          <w:rFonts w:ascii="Montserrat" w:hAnsi="Montserrat" w:cstheme="minorHAnsi"/>
          <w:b/>
          <w:noProof/>
          <w:color w:val="2B2D48"/>
          <w:sz w:val="32"/>
          <w:szCs w:val="32"/>
        </w:rPr>
      </w:pPr>
    </w:p>
    <w:p w14:paraId="44760A93" w14:textId="77777777" w:rsidR="00DC0F65" w:rsidRDefault="00DC0F65" w:rsidP="009052EE">
      <w:pPr>
        <w:pStyle w:val="Sinespaciado"/>
        <w:jc w:val="both"/>
        <w:rPr>
          <w:rFonts w:ascii="Montserrat" w:hAnsi="Montserrat" w:cstheme="minorHAnsi"/>
          <w:b/>
          <w:noProof/>
          <w:color w:val="2B2D48"/>
          <w:sz w:val="32"/>
          <w:szCs w:val="32"/>
        </w:rPr>
      </w:pPr>
    </w:p>
    <w:p w14:paraId="01EC9F8B" w14:textId="77777777" w:rsidR="00DC0F65" w:rsidRDefault="00DC0F65" w:rsidP="009052EE">
      <w:pPr>
        <w:pStyle w:val="Sinespaciado"/>
        <w:jc w:val="both"/>
        <w:rPr>
          <w:rFonts w:ascii="Montserrat" w:hAnsi="Montserrat" w:cstheme="minorHAnsi"/>
          <w:b/>
          <w:noProof/>
          <w:color w:val="2B2D48"/>
          <w:sz w:val="32"/>
          <w:szCs w:val="32"/>
        </w:rPr>
      </w:pPr>
    </w:p>
    <w:p w14:paraId="7B3C4A4F" w14:textId="1A28480E" w:rsidR="00CE22E6" w:rsidRPr="00BF7C79" w:rsidRDefault="00DC0F65" w:rsidP="00DB1B45">
      <w:pPr>
        <w:pStyle w:val="Sinespaciado"/>
        <w:jc w:val="center"/>
        <w:rPr>
          <w:rFonts w:ascii="Montserrat" w:hAnsi="Montserrat" w:cstheme="minorHAnsi"/>
          <w:b/>
          <w:noProof/>
          <w:color w:val="2B2D48"/>
        </w:rPr>
      </w:pPr>
      <w:r w:rsidRPr="00BF7C79">
        <w:rPr>
          <w:rFonts w:ascii="Montserrat" w:hAnsi="Montserrat" w:cstheme="minorHAnsi"/>
          <w:b/>
          <w:noProof/>
          <w:color w:val="2B2D48"/>
        </w:rPr>
        <w:t>ALCALD</w:t>
      </w:r>
      <w:r w:rsidR="00A10CD1" w:rsidRPr="00BF7C79">
        <w:rPr>
          <w:rFonts w:ascii="Montserrat" w:hAnsi="Montserrat" w:cstheme="minorHAnsi"/>
          <w:b/>
          <w:noProof/>
          <w:color w:val="2B2D48"/>
        </w:rPr>
        <w:t>Í</w:t>
      </w:r>
      <w:r w:rsidRPr="00BF7C79">
        <w:rPr>
          <w:rFonts w:ascii="Montserrat" w:hAnsi="Montserrat" w:cstheme="minorHAnsi"/>
          <w:b/>
          <w:noProof/>
          <w:color w:val="2B2D48"/>
        </w:rPr>
        <w:t>A DISTRITAL DE CARTAGENA DE INDIAS</w:t>
      </w:r>
    </w:p>
    <w:p w14:paraId="1EE6C412" w14:textId="2275F442" w:rsidR="00DC0F65" w:rsidRPr="00BF7C79" w:rsidRDefault="00A10CD1" w:rsidP="00DB1B45">
      <w:pPr>
        <w:pStyle w:val="Sinespaciado"/>
        <w:jc w:val="center"/>
        <w:rPr>
          <w:rFonts w:ascii="Montserrat" w:hAnsi="Montserrat" w:cstheme="minorHAnsi"/>
          <w:b/>
          <w:noProof/>
          <w:color w:val="2B2D48"/>
        </w:rPr>
      </w:pPr>
      <w:r w:rsidRPr="00BF7C79">
        <w:rPr>
          <w:rFonts w:ascii="Montserrat" w:hAnsi="Montserrat" w:cstheme="minorHAnsi"/>
          <w:b/>
          <w:noProof/>
          <w:color w:val="2B2D48"/>
        </w:rPr>
        <w:t>JULIO</w:t>
      </w:r>
      <w:r w:rsidR="0038743E" w:rsidRPr="00BF7C79">
        <w:rPr>
          <w:rFonts w:ascii="Montserrat" w:hAnsi="Montserrat" w:cstheme="minorHAnsi"/>
          <w:b/>
          <w:noProof/>
          <w:color w:val="2B2D48"/>
        </w:rPr>
        <w:t>, 202</w:t>
      </w:r>
      <w:r w:rsidRPr="00BF7C79">
        <w:rPr>
          <w:rFonts w:ascii="Montserrat" w:hAnsi="Montserrat" w:cstheme="minorHAnsi"/>
          <w:b/>
          <w:noProof/>
          <w:color w:val="2B2D48"/>
        </w:rPr>
        <w:t>2</w:t>
      </w:r>
    </w:p>
    <w:sdt>
      <w:sdtPr>
        <w:rPr>
          <w:rFonts w:ascii="Calibri" w:eastAsia="Times New Roman" w:hAnsi="Calibri" w:cs="Times New Roman"/>
          <w:color w:val="auto"/>
          <w:sz w:val="22"/>
          <w:szCs w:val="22"/>
          <w:lang w:val="es-ES"/>
        </w:rPr>
        <w:id w:val="2079791983"/>
        <w:docPartObj>
          <w:docPartGallery w:val="Table of Contents"/>
          <w:docPartUnique/>
        </w:docPartObj>
      </w:sdtPr>
      <w:sdtEndPr>
        <w:rPr>
          <w:b/>
          <w:bCs/>
        </w:rPr>
      </w:sdtEndPr>
      <w:sdtContent>
        <w:p w14:paraId="33DC7981" w14:textId="66CD79FE" w:rsidR="006C2025" w:rsidRDefault="006C2025" w:rsidP="009052EE">
          <w:pPr>
            <w:pStyle w:val="TtuloTDC"/>
            <w:jc w:val="both"/>
            <w:rPr>
              <w:rFonts w:ascii="Montserrat" w:eastAsia="Times New Roman" w:hAnsi="Montserrat" w:cstheme="minorHAnsi"/>
              <w:b/>
              <w:noProof/>
              <w:color w:val="2B2D48"/>
              <w:sz w:val="56"/>
              <w:szCs w:val="56"/>
            </w:rPr>
          </w:pPr>
          <w:r w:rsidRPr="002F1D68">
            <w:rPr>
              <w:rFonts w:ascii="Montserrat" w:eastAsia="Times New Roman" w:hAnsi="Montserrat" w:cstheme="minorHAnsi"/>
              <w:b/>
              <w:noProof/>
              <w:color w:val="2B2D48"/>
              <w:sz w:val="56"/>
              <w:szCs w:val="56"/>
            </w:rPr>
            <w:t>Contenido</w:t>
          </w:r>
        </w:p>
        <w:p w14:paraId="73CDFFB4" w14:textId="77777777" w:rsidR="002F1D68" w:rsidRPr="002F1D68" w:rsidRDefault="002F1D68" w:rsidP="009052EE">
          <w:pPr>
            <w:jc w:val="both"/>
          </w:pPr>
        </w:p>
        <w:p w14:paraId="019C60D2" w14:textId="1C3BC5E4" w:rsidR="00580BC3" w:rsidRDefault="006C2025" w:rsidP="004C0765">
          <w:pPr>
            <w:pStyle w:val="TDC1"/>
            <w:rPr>
              <w:rFonts w:asciiTheme="minorHAnsi" w:eastAsiaTheme="minorEastAsia" w:hAnsiTheme="minorHAnsi" w:cstheme="minorBidi"/>
              <w:noProof/>
            </w:rPr>
          </w:pPr>
          <w:r>
            <w:fldChar w:fldCharType="begin"/>
          </w:r>
          <w:r>
            <w:instrText xml:space="preserve"> TOC \o "1-3" \h \z \u </w:instrText>
          </w:r>
          <w:r>
            <w:fldChar w:fldCharType="separate"/>
          </w:r>
          <w:hyperlink w:anchor="_Toc110336110" w:history="1">
            <w:r w:rsidR="00580BC3" w:rsidRPr="00701214">
              <w:rPr>
                <w:rStyle w:val="Hipervnculo"/>
                <w:rFonts w:ascii="Montserrat" w:hAnsi="Montserrat" w:cstheme="minorHAnsi"/>
                <w:b/>
                <w:noProof/>
              </w:rPr>
              <w:t>Definición de Conflicto de Intereses</w:t>
            </w:r>
            <w:r w:rsidR="00580BC3">
              <w:rPr>
                <w:noProof/>
                <w:webHidden/>
              </w:rPr>
              <w:tab/>
            </w:r>
            <w:r w:rsidR="00580BC3">
              <w:rPr>
                <w:noProof/>
                <w:webHidden/>
              </w:rPr>
              <w:fldChar w:fldCharType="begin"/>
            </w:r>
            <w:r w:rsidR="00580BC3">
              <w:rPr>
                <w:noProof/>
                <w:webHidden/>
              </w:rPr>
              <w:instrText xml:space="preserve"> PAGEREF _Toc110336110 \h </w:instrText>
            </w:r>
            <w:r w:rsidR="00580BC3">
              <w:rPr>
                <w:noProof/>
                <w:webHidden/>
              </w:rPr>
            </w:r>
            <w:r w:rsidR="00580BC3">
              <w:rPr>
                <w:noProof/>
                <w:webHidden/>
              </w:rPr>
              <w:fldChar w:fldCharType="separate"/>
            </w:r>
            <w:r w:rsidR="00580BC3">
              <w:rPr>
                <w:noProof/>
                <w:webHidden/>
              </w:rPr>
              <w:t>4</w:t>
            </w:r>
            <w:r w:rsidR="00580BC3">
              <w:rPr>
                <w:noProof/>
                <w:webHidden/>
              </w:rPr>
              <w:fldChar w:fldCharType="end"/>
            </w:r>
          </w:hyperlink>
        </w:p>
        <w:p w14:paraId="673B17C0" w14:textId="4EF9AC0A" w:rsidR="00580BC3" w:rsidRDefault="00DB1B45" w:rsidP="004C0765">
          <w:pPr>
            <w:pStyle w:val="TDC1"/>
            <w:rPr>
              <w:rFonts w:asciiTheme="minorHAnsi" w:eastAsiaTheme="minorEastAsia" w:hAnsiTheme="minorHAnsi" w:cstheme="minorBidi"/>
              <w:noProof/>
            </w:rPr>
          </w:pPr>
          <w:hyperlink w:anchor="_Toc110336111" w:history="1">
            <w:r w:rsidR="00580BC3" w:rsidRPr="00701214">
              <w:rPr>
                <w:rStyle w:val="Hipervnculo"/>
                <w:rFonts w:ascii="Montserrat" w:hAnsi="Montserrat" w:cstheme="minorHAnsi"/>
                <w:b/>
                <w:noProof/>
              </w:rPr>
              <w:t>¿Cuándo se presenta un conflicto de interés en la Alcaldía de Cartagena?</w:t>
            </w:r>
            <w:r w:rsidR="00580BC3">
              <w:rPr>
                <w:noProof/>
                <w:webHidden/>
              </w:rPr>
              <w:tab/>
            </w:r>
            <w:r w:rsidR="00580BC3">
              <w:rPr>
                <w:noProof/>
                <w:webHidden/>
              </w:rPr>
              <w:fldChar w:fldCharType="begin"/>
            </w:r>
            <w:r w:rsidR="00580BC3">
              <w:rPr>
                <w:noProof/>
                <w:webHidden/>
              </w:rPr>
              <w:instrText xml:space="preserve"> PAGEREF _Toc110336111 \h </w:instrText>
            </w:r>
            <w:r w:rsidR="00580BC3">
              <w:rPr>
                <w:noProof/>
                <w:webHidden/>
              </w:rPr>
            </w:r>
            <w:r w:rsidR="00580BC3">
              <w:rPr>
                <w:noProof/>
                <w:webHidden/>
              </w:rPr>
              <w:fldChar w:fldCharType="separate"/>
            </w:r>
            <w:r w:rsidR="00580BC3">
              <w:rPr>
                <w:noProof/>
                <w:webHidden/>
              </w:rPr>
              <w:t>4</w:t>
            </w:r>
            <w:r w:rsidR="00580BC3">
              <w:rPr>
                <w:noProof/>
                <w:webHidden/>
              </w:rPr>
              <w:fldChar w:fldCharType="end"/>
            </w:r>
          </w:hyperlink>
        </w:p>
        <w:p w14:paraId="610B1B2F" w14:textId="0E70B863" w:rsidR="00580BC3" w:rsidRDefault="00DB1B45" w:rsidP="004C0765">
          <w:pPr>
            <w:pStyle w:val="TDC1"/>
            <w:rPr>
              <w:rFonts w:asciiTheme="minorHAnsi" w:eastAsiaTheme="minorEastAsia" w:hAnsiTheme="minorHAnsi" w:cstheme="minorBidi"/>
              <w:noProof/>
            </w:rPr>
          </w:pPr>
          <w:hyperlink w:anchor="_Toc110336112" w:history="1">
            <w:r w:rsidR="00580BC3" w:rsidRPr="00701214">
              <w:rPr>
                <w:rStyle w:val="Hipervnculo"/>
                <w:rFonts w:ascii="Montserrat" w:hAnsi="Montserrat" w:cstheme="minorHAnsi"/>
                <w:b/>
                <w:noProof/>
              </w:rPr>
              <w:t>¿Qué no es conflicto de interés en la Alcaldía de Cartagena?</w:t>
            </w:r>
            <w:r w:rsidR="00580BC3">
              <w:rPr>
                <w:noProof/>
                <w:webHidden/>
              </w:rPr>
              <w:tab/>
            </w:r>
            <w:r w:rsidR="00580BC3">
              <w:rPr>
                <w:noProof/>
                <w:webHidden/>
              </w:rPr>
              <w:fldChar w:fldCharType="begin"/>
            </w:r>
            <w:r w:rsidR="00580BC3">
              <w:rPr>
                <w:noProof/>
                <w:webHidden/>
              </w:rPr>
              <w:instrText xml:space="preserve"> PAGEREF _Toc110336112 \h </w:instrText>
            </w:r>
            <w:r w:rsidR="00580BC3">
              <w:rPr>
                <w:noProof/>
                <w:webHidden/>
              </w:rPr>
            </w:r>
            <w:r w:rsidR="00580BC3">
              <w:rPr>
                <w:noProof/>
                <w:webHidden/>
              </w:rPr>
              <w:fldChar w:fldCharType="separate"/>
            </w:r>
            <w:r w:rsidR="00580BC3">
              <w:rPr>
                <w:noProof/>
                <w:webHidden/>
              </w:rPr>
              <w:t>4</w:t>
            </w:r>
            <w:r w:rsidR="00580BC3">
              <w:rPr>
                <w:noProof/>
                <w:webHidden/>
              </w:rPr>
              <w:fldChar w:fldCharType="end"/>
            </w:r>
          </w:hyperlink>
        </w:p>
        <w:p w14:paraId="021EB7BD" w14:textId="0348A534" w:rsidR="00580BC3" w:rsidRDefault="00DB1B45" w:rsidP="004C0765">
          <w:pPr>
            <w:pStyle w:val="TDC1"/>
            <w:rPr>
              <w:rFonts w:asciiTheme="minorHAnsi" w:eastAsiaTheme="minorEastAsia" w:hAnsiTheme="minorHAnsi" w:cstheme="minorBidi"/>
              <w:noProof/>
            </w:rPr>
          </w:pPr>
          <w:hyperlink w:anchor="_Toc110336113" w:history="1">
            <w:r w:rsidR="00580BC3" w:rsidRPr="00701214">
              <w:rPr>
                <w:rStyle w:val="Hipervnculo"/>
                <w:rFonts w:ascii="Montserrat" w:hAnsi="Montserrat" w:cstheme="minorHAnsi"/>
                <w:b/>
                <w:noProof/>
              </w:rPr>
              <w:t>Tipos de Conflicto de Intereses</w:t>
            </w:r>
            <w:r w:rsidR="00580BC3">
              <w:rPr>
                <w:noProof/>
                <w:webHidden/>
              </w:rPr>
              <w:tab/>
            </w:r>
            <w:r w:rsidR="00580BC3">
              <w:rPr>
                <w:noProof/>
                <w:webHidden/>
              </w:rPr>
              <w:fldChar w:fldCharType="begin"/>
            </w:r>
            <w:r w:rsidR="00580BC3">
              <w:rPr>
                <w:noProof/>
                <w:webHidden/>
              </w:rPr>
              <w:instrText xml:space="preserve"> PAGEREF _Toc110336113 \h </w:instrText>
            </w:r>
            <w:r w:rsidR="00580BC3">
              <w:rPr>
                <w:noProof/>
                <w:webHidden/>
              </w:rPr>
            </w:r>
            <w:r w:rsidR="00580BC3">
              <w:rPr>
                <w:noProof/>
                <w:webHidden/>
              </w:rPr>
              <w:fldChar w:fldCharType="separate"/>
            </w:r>
            <w:r w:rsidR="00580BC3">
              <w:rPr>
                <w:noProof/>
                <w:webHidden/>
              </w:rPr>
              <w:t>5</w:t>
            </w:r>
            <w:r w:rsidR="00580BC3">
              <w:rPr>
                <w:noProof/>
                <w:webHidden/>
              </w:rPr>
              <w:fldChar w:fldCharType="end"/>
            </w:r>
          </w:hyperlink>
        </w:p>
        <w:p w14:paraId="6F7B8315" w14:textId="57C0AC23" w:rsidR="00580BC3" w:rsidRDefault="00DB1B45" w:rsidP="004C0765">
          <w:pPr>
            <w:pStyle w:val="TDC1"/>
            <w:rPr>
              <w:rFonts w:asciiTheme="minorHAnsi" w:eastAsiaTheme="minorEastAsia" w:hAnsiTheme="minorHAnsi" w:cstheme="minorBidi"/>
              <w:noProof/>
            </w:rPr>
          </w:pPr>
          <w:hyperlink w:anchor="_Toc110336114" w:history="1">
            <w:r w:rsidR="00580BC3" w:rsidRPr="00701214">
              <w:rPr>
                <w:rStyle w:val="Hipervnculo"/>
                <w:rFonts w:ascii="Montserrat" w:hAnsi="Montserrat" w:cstheme="minorHAnsi"/>
                <w:bCs/>
                <w:noProof/>
              </w:rPr>
              <w:t>SITUACIONES QUE TIPIFICAN UN CONFLICTO DE INTERÉS</w:t>
            </w:r>
            <w:r w:rsidR="00580BC3">
              <w:rPr>
                <w:noProof/>
                <w:webHidden/>
              </w:rPr>
              <w:tab/>
            </w:r>
            <w:r w:rsidR="00580BC3">
              <w:rPr>
                <w:noProof/>
                <w:webHidden/>
              </w:rPr>
              <w:fldChar w:fldCharType="begin"/>
            </w:r>
            <w:r w:rsidR="00580BC3">
              <w:rPr>
                <w:noProof/>
                <w:webHidden/>
              </w:rPr>
              <w:instrText xml:space="preserve"> PAGEREF _Toc110336114 \h </w:instrText>
            </w:r>
            <w:r w:rsidR="00580BC3">
              <w:rPr>
                <w:noProof/>
                <w:webHidden/>
              </w:rPr>
            </w:r>
            <w:r w:rsidR="00580BC3">
              <w:rPr>
                <w:noProof/>
                <w:webHidden/>
              </w:rPr>
              <w:fldChar w:fldCharType="separate"/>
            </w:r>
            <w:r w:rsidR="00580BC3">
              <w:rPr>
                <w:noProof/>
                <w:webHidden/>
              </w:rPr>
              <w:t>5</w:t>
            </w:r>
            <w:r w:rsidR="00580BC3">
              <w:rPr>
                <w:noProof/>
                <w:webHidden/>
              </w:rPr>
              <w:fldChar w:fldCharType="end"/>
            </w:r>
          </w:hyperlink>
        </w:p>
        <w:p w14:paraId="7060AA06" w14:textId="67BFA8FE" w:rsidR="00580BC3" w:rsidRDefault="00DB1B45" w:rsidP="004C0765">
          <w:pPr>
            <w:pStyle w:val="TDC2"/>
            <w:rPr>
              <w:rFonts w:asciiTheme="minorHAnsi" w:eastAsiaTheme="minorEastAsia" w:hAnsiTheme="minorHAnsi" w:cstheme="minorBidi"/>
              <w:noProof/>
            </w:rPr>
          </w:pPr>
          <w:hyperlink w:anchor="_Toc110336115" w:history="1">
            <w:r w:rsidR="00580BC3" w:rsidRPr="00701214">
              <w:rPr>
                <w:rStyle w:val="Hipervnculo"/>
                <w:rFonts w:ascii="Montserrat" w:hAnsi="Montserrat" w:cstheme="minorHAnsi"/>
                <w:b/>
                <w:noProof/>
              </w:rPr>
              <w:t>CONFLICTO DE INTERÉS POR GRADOS DE RELACIONAMIENTO</w:t>
            </w:r>
            <w:r w:rsidR="00580BC3">
              <w:rPr>
                <w:noProof/>
                <w:webHidden/>
              </w:rPr>
              <w:tab/>
            </w:r>
            <w:r w:rsidR="00580BC3">
              <w:rPr>
                <w:noProof/>
                <w:webHidden/>
              </w:rPr>
              <w:fldChar w:fldCharType="begin"/>
            </w:r>
            <w:r w:rsidR="00580BC3">
              <w:rPr>
                <w:noProof/>
                <w:webHidden/>
              </w:rPr>
              <w:instrText xml:space="preserve"> PAGEREF _Toc110336115 \h </w:instrText>
            </w:r>
            <w:r w:rsidR="00580BC3">
              <w:rPr>
                <w:noProof/>
                <w:webHidden/>
              </w:rPr>
            </w:r>
            <w:r w:rsidR="00580BC3">
              <w:rPr>
                <w:noProof/>
                <w:webHidden/>
              </w:rPr>
              <w:fldChar w:fldCharType="separate"/>
            </w:r>
            <w:r w:rsidR="00580BC3">
              <w:rPr>
                <w:noProof/>
                <w:webHidden/>
              </w:rPr>
              <w:t>5</w:t>
            </w:r>
            <w:r w:rsidR="00580BC3">
              <w:rPr>
                <w:noProof/>
                <w:webHidden/>
              </w:rPr>
              <w:fldChar w:fldCharType="end"/>
            </w:r>
          </w:hyperlink>
        </w:p>
        <w:p w14:paraId="4767A097" w14:textId="7D2B7712"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16" w:history="1">
            <w:r w:rsidR="00580BC3" w:rsidRPr="00701214">
              <w:rPr>
                <w:rStyle w:val="Hipervnculo"/>
                <w:noProof/>
              </w:rPr>
              <w:t>Interés directo/ conocimiento previo/concepto o consejo fuera de la actuación</w:t>
            </w:r>
            <w:r w:rsidR="00580BC3">
              <w:rPr>
                <w:noProof/>
                <w:webHidden/>
              </w:rPr>
              <w:tab/>
            </w:r>
            <w:r w:rsidR="00580BC3">
              <w:rPr>
                <w:noProof/>
                <w:webHidden/>
              </w:rPr>
              <w:fldChar w:fldCharType="begin"/>
            </w:r>
            <w:r w:rsidR="00580BC3">
              <w:rPr>
                <w:noProof/>
                <w:webHidden/>
              </w:rPr>
              <w:instrText xml:space="preserve"> PAGEREF _Toc110336116 \h </w:instrText>
            </w:r>
            <w:r w:rsidR="00580BC3">
              <w:rPr>
                <w:noProof/>
                <w:webHidden/>
              </w:rPr>
            </w:r>
            <w:r w:rsidR="00580BC3">
              <w:rPr>
                <w:noProof/>
                <w:webHidden/>
              </w:rPr>
              <w:fldChar w:fldCharType="separate"/>
            </w:r>
            <w:r w:rsidR="00580BC3">
              <w:rPr>
                <w:noProof/>
                <w:webHidden/>
              </w:rPr>
              <w:t>5</w:t>
            </w:r>
            <w:r w:rsidR="00580BC3">
              <w:rPr>
                <w:noProof/>
                <w:webHidden/>
              </w:rPr>
              <w:fldChar w:fldCharType="end"/>
            </w:r>
          </w:hyperlink>
        </w:p>
        <w:p w14:paraId="6D8896CC" w14:textId="7456B358"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17" w:history="1">
            <w:r w:rsidR="00580BC3" w:rsidRPr="00701214">
              <w:rPr>
                <w:rStyle w:val="Hipervnculo"/>
                <w:noProof/>
              </w:rPr>
              <w:t>Apoyo Voluntario o Judicial del interesado</w:t>
            </w:r>
            <w:r w:rsidR="00580BC3">
              <w:rPr>
                <w:noProof/>
                <w:webHidden/>
              </w:rPr>
              <w:tab/>
            </w:r>
            <w:r w:rsidR="00580BC3">
              <w:rPr>
                <w:noProof/>
                <w:webHidden/>
              </w:rPr>
              <w:fldChar w:fldCharType="begin"/>
            </w:r>
            <w:r w:rsidR="00580BC3">
              <w:rPr>
                <w:noProof/>
                <w:webHidden/>
              </w:rPr>
              <w:instrText xml:space="preserve"> PAGEREF _Toc110336117 \h </w:instrText>
            </w:r>
            <w:r w:rsidR="00580BC3">
              <w:rPr>
                <w:noProof/>
                <w:webHidden/>
              </w:rPr>
            </w:r>
            <w:r w:rsidR="00580BC3">
              <w:rPr>
                <w:noProof/>
                <w:webHidden/>
              </w:rPr>
              <w:fldChar w:fldCharType="separate"/>
            </w:r>
            <w:r w:rsidR="00580BC3">
              <w:rPr>
                <w:noProof/>
                <w:webHidden/>
              </w:rPr>
              <w:t>6</w:t>
            </w:r>
            <w:r w:rsidR="00580BC3">
              <w:rPr>
                <w:noProof/>
                <w:webHidden/>
              </w:rPr>
              <w:fldChar w:fldCharType="end"/>
            </w:r>
          </w:hyperlink>
        </w:p>
        <w:p w14:paraId="2C0DF710" w14:textId="67271508" w:rsidR="00580BC3" w:rsidRDefault="00DB1B45" w:rsidP="004C0765">
          <w:pPr>
            <w:pStyle w:val="TDC2"/>
            <w:rPr>
              <w:rFonts w:asciiTheme="minorHAnsi" w:eastAsiaTheme="minorEastAsia" w:hAnsiTheme="minorHAnsi" w:cstheme="minorBidi"/>
              <w:noProof/>
            </w:rPr>
          </w:pPr>
          <w:hyperlink w:anchor="_Toc110336118" w:history="1">
            <w:r w:rsidR="00580BC3" w:rsidRPr="00701214">
              <w:rPr>
                <w:rStyle w:val="Hipervnculo"/>
                <w:rFonts w:eastAsiaTheme="majorEastAsia"/>
                <w:noProof/>
              </w:rPr>
              <w:t>RELACIÓN CON LAS PARTES</w:t>
            </w:r>
            <w:r w:rsidR="00580BC3">
              <w:rPr>
                <w:noProof/>
                <w:webHidden/>
              </w:rPr>
              <w:tab/>
            </w:r>
            <w:r w:rsidR="00580BC3">
              <w:rPr>
                <w:noProof/>
                <w:webHidden/>
              </w:rPr>
              <w:fldChar w:fldCharType="begin"/>
            </w:r>
            <w:r w:rsidR="00580BC3">
              <w:rPr>
                <w:noProof/>
                <w:webHidden/>
              </w:rPr>
              <w:instrText xml:space="preserve"> PAGEREF _Toc110336118 \h </w:instrText>
            </w:r>
            <w:r w:rsidR="00580BC3">
              <w:rPr>
                <w:noProof/>
                <w:webHidden/>
              </w:rPr>
            </w:r>
            <w:r w:rsidR="00580BC3">
              <w:rPr>
                <w:noProof/>
                <w:webHidden/>
              </w:rPr>
              <w:fldChar w:fldCharType="separate"/>
            </w:r>
            <w:r w:rsidR="00580BC3">
              <w:rPr>
                <w:noProof/>
                <w:webHidden/>
              </w:rPr>
              <w:t>6</w:t>
            </w:r>
            <w:r w:rsidR="00580BC3">
              <w:rPr>
                <w:noProof/>
                <w:webHidden/>
              </w:rPr>
              <w:fldChar w:fldCharType="end"/>
            </w:r>
          </w:hyperlink>
        </w:p>
        <w:p w14:paraId="2ECBEA78" w14:textId="01C2DC7D"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19" w:history="1">
            <w:r w:rsidR="00580BC3" w:rsidRPr="00701214">
              <w:rPr>
                <w:rStyle w:val="Hipervnculo"/>
                <w:noProof/>
              </w:rPr>
              <w:t>Amistad o enemistad</w:t>
            </w:r>
            <w:r w:rsidR="00580BC3">
              <w:rPr>
                <w:noProof/>
                <w:webHidden/>
              </w:rPr>
              <w:tab/>
            </w:r>
            <w:r w:rsidR="00580BC3">
              <w:rPr>
                <w:noProof/>
                <w:webHidden/>
              </w:rPr>
              <w:fldChar w:fldCharType="begin"/>
            </w:r>
            <w:r w:rsidR="00580BC3">
              <w:rPr>
                <w:noProof/>
                <w:webHidden/>
              </w:rPr>
              <w:instrText xml:space="preserve"> PAGEREF _Toc110336119 \h </w:instrText>
            </w:r>
            <w:r w:rsidR="00580BC3">
              <w:rPr>
                <w:noProof/>
                <w:webHidden/>
              </w:rPr>
            </w:r>
            <w:r w:rsidR="00580BC3">
              <w:rPr>
                <w:noProof/>
                <w:webHidden/>
              </w:rPr>
              <w:fldChar w:fldCharType="separate"/>
            </w:r>
            <w:r w:rsidR="00580BC3">
              <w:rPr>
                <w:noProof/>
                <w:webHidden/>
              </w:rPr>
              <w:t>6</w:t>
            </w:r>
            <w:r w:rsidR="00580BC3">
              <w:rPr>
                <w:noProof/>
                <w:webHidden/>
              </w:rPr>
              <w:fldChar w:fldCharType="end"/>
            </w:r>
          </w:hyperlink>
        </w:p>
        <w:p w14:paraId="5FEEC646" w14:textId="1D22E11B"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0" w:history="1">
            <w:r w:rsidR="00580BC3" w:rsidRPr="00701214">
              <w:rPr>
                <w:rStyle w:val="Hipervnculo"/>
                <w:noProof/>
              </w:rPr>
              <w:t>Organización, sociedad o asociación a la cual perteneció o continúa siendo miembro</w:t>
            </w:r>
            <w:r w:rsidR="00580BC3">
              <w:rPr>
                <w:noProof/>
                <w:webHidden/>
              </w:rPr>
              <w:tab/>
            </w:r>
            <w:r w:rsidR="00580BC3">
              <w:rPr>
                <w:noProof/>
                <w:webHidden/>
              </w:rPr>
              <w:fldChar w:fldCharType="begin"/>
            </w:r>
            <w:r w:rsidR="00580BC3">
              <w:rPr>
                <w:noProof/>
                <w:webHidden/>
              </w:rPr>
              <w:instrText xml:space="preserve"> PAGEREF _Toc110336120 \h </w:instrText>
            </w:r>
            <w:r w:rsidR="00580BC3">
              <w:rPr>
                <w:noProof/>
                <w:webHidden/>
              </w:rPr>
            </w:r>
            <w:r w:rsidR="00580BC3">
              <w:rPr>
                <w:noProof/>
                <w:webHidden/>
              </w:rPr>
              <w:fldChar w:fldCharType="separate"/>
            </w:r>
            <w:r w:rsidR="00580BC3">
              <w:rPr>
                <w:noProof/>
                <w:webHidden/>
              </w:rPr>
              <w:t>6</w:t>
            </w:r>
            <w:r w:rsidR="00580BC3">
              <w:rPr>
                <w:noProof/>
                <w:webHidden/>
              </w:rPr>
              <w:fldChar w:fldCharType="end"/>
            </w:r>
          </w:hyperlink>
        </w:p>
        <w:p w14:paraId="66394C9C" w14:textId="364DD4E9"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1" w:history="1">
            <w:r w:rsidR="00580BC3" w:rsidRPr="00701214">
              <w:rPr>
                <w:rStyle w:val="Hipervnculo"/>
                <w:noProof/>
              </w:rPr>
              <w:t>Litigio o controversia/ decisión administrativa pendiente</w:t>
            </w:r>
            <w:r w:rsidR="00580BC3">
              <w:rPr>
                <w:noProof/>
                <w:webHidden/>
              </w:rPr>
              <w:tab/>
            </w:r>
            <w:r w:rsidR="00580BC3">
              <w:rPr>
                <w:noProof/>
                <w:webHidden/>
              </w:rPr>
              <w:fldChar w:fldCharType="begin"/>
            </w:r>
            <w:r w:rsidR="00580BC3">
              <w:rPr>
                <w:noProof/>
                <w:webHidden/>
              </w:rPr>
              <w:instrText xml:space="preserve"> PAGEREF _Toc110336121 \h </w:instrText>
            </w:r>
            <w:r w:rsidR="00580BC3">
              <w:rPr>
                <w:noProof/>
                <w:webHidden/>
              </w:rPr>
            </w:r>
            <w:r w:rsidR="00580BC3">
              <w:rPr>
                <w:noProof/>
                <w:webHidden/>
              </w:rPr>
              <w:fldChar w:fldCharType="separate"/>
            </w:r>
            <w:r w:rsidR="00580BC3">
              <w:rPr>
                <w:noProof/>
                <w:webHidden/>
              </w:rPr>
              <w:t>7</w:t>
            </w:r>
            <w:r w:rsidR="00580BC3">
              <w:rPr>
                <w:noProof/>
                <w:webHidden/>
              </w:rPr>
              <w:fldChar w:fldCharType="end"/>
            </w:r>
          </w:hyperlink>
        </w:p>
        <w:p w14:paraId="3F3CED11" w14:textId="7E5C81CA"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2" w:history="1">
            <w:r w:rsidR="00580BC3" w:rsidRPr="00701214">
              <w:rPr>
                <w:rStyle w:val="Hipervnculo"/>
                <w:noProof/>
              </w:rPr>
              <w:t>Denuncia penal o disciplinaria</w:t>
            </w:r>
            <w:r w:rsidR="00580BC3">
              <w:rPr>
                <w:noProof/>
                <w:webHidden/>
              </w:rPr>
              <w:tab/>
            </w:r>
            <w:r w:rsidR="00580BC3">
              <w:rPr>
                <w:noProof/>
                <w:webHidden/>
              </w:rPr>
              <w:fldChar w:fldCharType="begin"/>
            </w:r>
            <w:r w:rsidR="00580BC3">
              <w:rPr>
                <w:noProof/>
                <w:webHidden/>
              </w:rPr>
              <w:instrText xml:space="preserve"> PAGEREF _Toc110336122 \h </w:instrText>
            </w:r>
            <w:r w:rsidR="00580BC3">
              <w:rPr>
                <w:noProof/>
                <w:webHidden/>
              </w:rPr>
            </w:r>
            <w:r w:rsidR="00580BC3">
              <w:rPr>
                <w:noProof/>
                <w:webHidden/>
              </w:rPr>
              <w:fldChar w:fldCharType="separate"/>
            </w:r>
            <w:r w:rsidR="00580BC3">
              <w:rPr>
                <w:noProof/>
                <w:webHidden/>
              </w:rPr>
              <w:t>7</w:t>
            </w:r>
            <w:r w:rsidR="00580BC3">
              <w:rPr>
                <w:noProof/>
                <w:webHidden/>
              </w:rPr>
              <w:fldChar w:fldCharType="end"/>
            </w:r>
          </w:hyperlink>
        </w:p>
        <w:p w14:paraId="1F5F6A56" w14:textId="07E094C9"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3" w:history="1">
            <w:r w:rsidR="00580BC3" w:rsidRPr="00701214">
              <w:rPr>
                <w:rStyle w:val="Hipervnculo"/>
                <w:noProof/>
              </w:rPr>
              <w:t>Acreedor/ Deudor</w:t>
            </w:r>
            <w:r w:rsidR="00580BC3">
              <w:rPr>
                <w:noProof/>
                <w:webHidden/>
              </w:rPr>
              <w:tab/>
            </w:r>
            <w:r w:rsidR="00580BC3">
              <w:rPr>
                <w:noProof/>
                <w:webHidden/>
              </w:rPr>
              <w:fldChar w:fldCharType="begin"/>
            </w:r>
            <w:r w:rsidR="00580BC3">
              <w:rPr>
                <w:noProof/>
                <w:webHidden/>
              </w:rPr>
              <w:instrText xml:space="preserve"> PAGEREF _Toc110336123 \h </w:instrText>
            </w:r>
            <w:r w:rsidR="00580BC3">
              <w:rPr>
                <w:noProof/>
                <w:webHidden/>
              </w:rPr>
            </w:r>
            <w:r w:rsidR="00580BC3">
              <w:rPr>
                <w:noProof/>
                <w:webHidden/>
              </w:rPr>
              <w:fldChar w:fldCharType="separate"/>
            </w:r>
            <w:r w:rsidR="00580BC3">
              <w:rPr>
                <w:noProof/>
                <w:webHidden/>
              </w:rPr>
              <w:t>8</w:t>
            </w:r>
            <w:r w:rsidR="00580BC3">
              <w:rPr>
                <w:noProof/>
                <w:webHidden/>
              </w:rPr>
              <w:fldChar w:fldCharType="end"/>
            </w:r>
          </w:hyperlink>
        </w:p>
        <w:p w14:paraId="2A7F31D2" w14:textId="7ED9A60B"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4" w:history="1">
            <w:r w:rsidR="00580BC3" w:rsidRPr="00701214">
              <w:rPr>
                <w:rStyle w:val="Hipervnculo"/>
                <w:noProof/>
              </w:rPr>
              <w:t>Antiguo empleador</w:t>
            </w:r>
            <w:r w:rsidR="00580BC3">
              <w:rPr>
                <w:noProof/>
                <w:webHidden/>
              </w:rPr>
              <w:tab/>
            </w:r>
            <w:r w:rsidR="00580BC3">
              <w:rPr>
                <w:noProof/>
                <w:webHidden/>
              </w:rPr>
              <w:fldChar w:fldCharType="begin"/>
            </w:r>
            <w:r w:rsidR="00580BC3">
              <w:rPr>
                <w:noProof/>
                <w:webHidden/>
              </w:rPr>
              <w:instrText xml:space="preserve"> PAGEREF _Toc110336124 \h </w:instrText>
            </w:r>
            <w:r w:rsidR="00580BC3">
              <w:rPr>
                <w:noProof/>
                <w:webHidden/>
              </w:rPr>
            </w:r>
            <w:r w:rsidR="00580BC3">
              <w:rPr>
                <w:noProof/>
                <w:webHidden/>
              </w:rPr>
              <w:fldChar w:fldCharType="separate"/>
            </w:r>
            <w:r w:rsidR="00580BC3">
              <w:rPr>
                <w:noProof/>
                <w:webHidden/>
              </w:rPr>
              <w:t>8</w:t>
            </w:r>
            <w:r w:rsidR="00580BC3">
              <w:rPr>
                <w:noProof/>
                <w:webHidden/>
              </w:rPr>
              <w:fldChar w:fldCharType="end"/>
            </w:r>
          </w:hyperlink>
        </w:p>
        <w:p w14:paraId="6CA71130" w14:textId="515EC5CC"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5" w:history="1">
            <w:r w:rsidR="00580BC3" w:rsidRPr="00701214">
              <w:rPr>
                <w:rStyle w:val="Hipervnculo"/>
                <w:noProof/>
              </w:rPr>
              <w:t>Lista de Candidatos</w:t>
            </w:r>
            <w:r w:rsidR="00580BC3">
              <w:rPr>
                <w:noProof/>
                <w:webHidden/>
              </w:rPr>
              <w:tab/>
            </w:r>
            <w:r w:rsidR="00580BC3">
              <w:rPr>
                <w:noProof/>
                <w:webHidden/>
              </w:rPr>
              <w:fldChar w:fldCharType="begin"/>
            </w:r>
            <w:r w:rsidR="00580BC3">
              <w:rPr>
                <w:noProof/>
                <w:webHidden/>
              </w:rPr>
              <w:instrText xml:space="preserve"> PAGEREF _Toc110336125 \h </w:instrText>
            </w:r>
            <w:r w:rsidR="00580BC3">
              <w:rPr>
                <w:noProof/>
                <w:webHidden/>
              </w:rPr>
            </w:r>
            <w:r w:rsidR="00580BC3">
              <w:rPr>
                <w:noProof/>
                <w:webHidden/>
              </w:rPr>
              <w:fldChar w:fldCharType="separate"/>
            </w:r>
            <w:r w:rsidR="00580BC3">
              <w:rPr>
                <w:noProof/>
                <w:webHidden/>
              </w:rPr>
              <w:t>8</w:t>
            </w:r>
            <w:r w:rsidR="00580BC3">
              <w:rPr>
                <w:noProof/>
                <w:webHidden/>
              </w:rPr>
              <w:fldChar w:fldCharType="end"/>
            </w:r>
          </w:hyperlink>
        </w:p>
        <w:p w14:paraId="604B5EB7" w14:textId="7DD6C3EF"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6" w:history="1">
            <w:r w:rsidR="00580BC3" w:rsidRPr="00701214">
              <w:rPr>
                <w:rStyle w:val="Hipervnculo"/>
                <w:noProof/>
              </w:rPr>
              <w:t>Recomendación</w:t>
            </w:r>
            <w:r w:rsidR="00580BC3">
              <w:rPr>
                <w:noProof/>
                <w:webHidden/>
              </w:rPr>
              <w:tab/>
            </w:r>
            <w:r w:rsidR="00580BC3">
              <w:rPr>
                <w:noProof/>
                <w:webHidden/>
              </w:rPr>
              <w:fldChar w:fldCharType="begin"/>
            </w:r>
            <w:r w:rsidR="00580BC3">
              <w:rPr>
                <w:noProof/>
                <w:webHidden/>
              </w:rPr>
              <w:instrText xml:space="preserve"> PAGEREF _Toc110336126 \h </w:instrText>
            </w:r>
            <w:r w:rsidR="00580BC3">
              <w:rPr>
                <w:noProof/>
                <w:webHidden/>
              </w:rPr>
            </w:r>
            <w:r w:rsidR="00580BC3">
              <w:rPr>
                <w:noProof/>
                <w:webHidden/>
              </w:rPr>
              <w:fldChar w:fldCharType="separate"/>
            </w:r>
            <w:r w:rsidR="00580BC3">
              <w:rPr>
                <w:noProof/>
                <w:webHidden/>
              </w:rPr>
              <w:t>9</w:t>
            </w:r>
            <w:r w:rsidR="00580BC3">
              <w:rPr>
                <w:noProof/>
                <w:webHidden/>
              </w:rPr>
              <w:fldChar w:fldCharType="end"/>
            </w:r>
          </w:hyperlink>
        </w:p>
        <w:p w14:paraId="467D6B1F" w14:textId="118E0FDB"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7" w:history="1">
            <w:r w:rsidR="00580BC3" w:rsidRPr="00701214">
              <w:rPr>
                <w:rStyle w:val="Hipervnculo"/>
                <w:noProof/>
              </w:rPr>
              <w:t>Relación contractual o de negocios</w:t>
            </w:r>
            <w:r w:rsidR="00580BC3">
              <w:rPr>
                <w:noProof/>
                <w:webHidden/>
              </w:rPr>
              <w:tab/>
            </w:r>
            <w:r w:rsidR="00580BC3">
              <w:rPr>
                <w:noProof/>
                <w:webHidden/>
              </w:rPr>
              <w:fldChar w:fldCharType="begin"/>
            </w:r>
            <w:r w:rsidR="00580BC3">
              <w:rPr>
                <w:noProof/>
                <w:webHidden/>
              </w:rPr>
              <w:instrText xml:space="preserve"> PAGEREF _Toc110336127 \h </w:instrText>
            </w:r>
            <w:r w:rsidR="00580BC3">
              <w:rPr>
                <w:noProof/>
                <w:webHidden/>
              </w:rPr>
            </w:r>
            <w:r w:rsidR="00580BC3">
              <w:rPr>
                <w:noProof/>
                <w:webHidden/>
              </w:rPr>
              <w:fldChar w:fldCharType="separate"/>
            </w:r>
            <w:r w:rsidR="00580BC3">
              <w:rPr>
                <w:noProof/>
                <w:webHidden/>
              </w:rPr>
              <w:t>9</w:t>
            </w:r>
            <w:r w:rsidR="00580BC3">
              <w:rPr>
                <w:noProof/>
                <w:webHidden/>
              </w:rPr>
              <w:fldChar w:fldCharType="end"/>
            </w:r>
          </w:hyperlink>
        </w:p>
        <w:p w14:paraId="54835987" w14:textId="1BB3F764"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28" w:history="1">
            <w:r w:rsidR="00580BC3" w:rsidRPr="00701214">
              <w:rPr>
                <w:rStyle w:val="Hipervnculo"/>
                <w:noProof/>
              </w:rPr>
              <w:t>Heredero o Legatario</w:t>
            </w:r>
            <w:r w:rsidR="00580BC3">
              <w:rPr>
                <w:noProof/>
                <w:webHidden/>
              </w:rPr>
              <w:tab/>
            </w:r>
            <w:r w:rsidR="00580BC3">
              <w:rPr>
                <w:noProof/>
                <w:webHidden/>
              </w:rPr>
              <w:fldChar w:fldCharType="begin"/>
            </w:r>
            <w:r w:rsidR="00580BC3">
              <w:rPr>
                <w:noProof/>
                <w:webHidden/>
              </w:rPr>
              <w:instrText xml:space="preserve"> PAGEREF _Toc110336128 \h </w:instrText>
            </w:r>
            <w:r w:rsidR="00580BC3">
              <w:rPr>
                <w:noProof/>
                <w:webHidden/>
              </w:rPr>
            </w:r>
            <w:r w:rsidR="00580BC3">
              <w:rPr>
                <w:noProof/>
                <w:webHidden/>
              </w:rPr>
              <w:fldChar w:fldCharType="separate"/>
            </w:r>
            <w:r w:rsidR="00580BC3">
              <w:rPr>
                <w:noProof/>
                <w:webHidden/>
              </w:rPr>
              <w:t>9</w:t>
            </w:r>
            <w:r w:rsidR="00580BC3">
              <w:rPr>
                <w:noProof/>
                <w:webHidden/>
              </w:rPr>
              <w:fldChar w:fldCharType="end"/>
            </w:r>
          </w:hyperlink>
        </w:p>
        <w:p w14:paraId="4E0E8501" w14:textId="0F98E207" w:rsidR="00580BC3" w:rsidRDefault="00DB1B45" w:rsidP="004C0765">
          <w:pPr>
            <w:pStyle w:val="TDC2"/>
            <w:rPr>
              <w:rFonts w:asciiTheme="minorHAnsi" w:eastAsiaTheme="minorEastAsia" w:hAnsiTheme="minorHAnsi" w:cstheme="minorBidi"/>
              <w:noProof/>
            </w:rPr>
          </w:pPr>
          <w:hyperlink w:anchor="_Toc110336129" w:history="1">
            <w:r w:rsidR="00580BC3" w:rsidRPr="00701214">
              <w:rPr>
                <w:rStyle w:val="Hipervnculo"/>
                <w:noProof/>
              </w:rPr>
              <w:t>CONFLICTO DE INTERÉS POR GRADOS DE PARENTESCO</w:t>
            </w:r>
            <w:r w:rsidR="00580BC3">
              <w:rPr>
                <w:noProof/>
                <w:webHidden/>
              </w:rPr>
              <w:tab/>
            </w:r>
            <w:r w:rsidR="00580BC3">
              <w:rPr>
                <w:noProof/>
                <w:webHidden/>
              </w:rPr>
              <w:fldChar w:fldCharType="begin"/>
            </w:r>
            <w:r w:rsidR="00580BC3">
              <w:rPr>
                <w:noProof/>
                <w:webHidden/>
              </w:rPr>
              <w:instrText xml:space="preserve"> PAGEREF _Toc110336129 \h </w:instrText>
            </w:r>
            <w:r w:rsidR="00580BC3">
              <w:rPr>
                <w:noProof/>
                <w:webHidden/>
              </w:rPr>
            </w:r>
            <w:r w:rsidR="00580BC3">
              <w:rPr>
                <w:noProof/>
                <w:webHidden/>
              </w:rPr>
              <w:fldChar w:fldCharType="separate"/>
            </w:r>
            <w:r w:rsidR="00580BC3">
              <w:rPr>
                <w:noProof/>
                <w:webHidden/>
              </w:rPr>
              <w:t>9</w:t>
            </w:r>
            <w:r w:rsidR="00580BC3">
              <w:rPr>
                <w:noProof/>
                <w:webHidden/>
              </w:rPr>
              <w:fldChar w:fldCharType="end"/>
            </w:r>
          </w:hyperlink>
        </w:p>
        <w:p w14:paraId="1E1165F6" w14:textId="646D5054"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30" w:history="1">
            <w:r w:rsidR="00580BC3" w:rsidRPr="00701214">
              <w:rPr>
                <w:rStyle w:val="Hipervnculo"/>
                <w:noProof/>
              </w:rPr>
              <w:t>Parentesco por consanguinidad</w:t>
            </w:r>
            <w:r w:rsidR="00580BC3">
              <w:rPr>
                <w:noProof/>
                <w:webHidden/>
              </w:rPr>
              <w:tab/>
            </w:r>
            <w:r w:rsidR="00580BC3">
              <w:rPr>
                <w:noProof/>
                <w:webHidden/>
              </w:rPr>
              <w:fldChar w:fldCharType="begin"/>
            </w:r>
            <w:r w:rsidR="00580BC3">
              <w:rPr>
                <w:noProof/>
                <w:webHidden/>
              </w:rPr>
              <w:instrText xml:space="preserve"> PAGEREF _Toc110336130 \h </w:instrText>
            </w:r>
            <w:r w:rsidR="00580BC3">
              <w:rPr>
                <w:noProof/>
                <w:webHidden/>
              </w:rPr>
            </w:r>
            <w:r w:rsidR="00580BC3">
              <w:rPr>
                <w:noProof/>
                <w:webHidden/>
              </w:rPr>
              <w:fldChar w:fldCharType="separate"/>
            </w:r>
            <w:r w:rsidR="00580BC3">
              <w:rPr>
                <w:noProof/>
                <w:webHidden/>
              </w:rPr>
              <w:t>9</w:t>
            </w:r>
            <w:r w:rsidR="00580BC3">
              <w:rPr>
                <w:noProof/>
                <w:webHidden/>
              </w:rPr>
              <w:fldChar w:fldCharType="end"/>
            </w:r>
          </w:hyperlink>
        </w:p>
        <w:p w14:paraId="1C8145BE" w14:textId="7CC9A744"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31" w:history="1">
            <w:r w:rsidR="00580BC3" w:rsidRPr="00701214">
              <w:rPr>
                <w:rStyle w:val="Hipervnculo"/>
                <w:noProof/>
              </w:rPr>
              <w:t>Parentesco por afinidad</w:t>
            </w:r>
            <w:r w:rsidR="00580BC3">
              <w:rPr>
                <w:noProof/>
                <w:webHidden/>
              </w:rPr>
              <w:tab/>
            </w:r>
            <w:r w:rsidR="00580BC3">
              <w:rPr>
                <w:noProof/>
                <w:webHidden/>
              </w:rPr>
              <w:fldChar w:fldCharType="begin"/>
            </w:r>
            <w:r w:rsidR="00580BC3">
              <w:rPr>
                <w:noProof/>
                <w:webHidden/>
              </w:rPr>
              <w:instrText xml:space="preserve"> PAGEREF _Toc110336131 \h </w:instrText>
            </w:r>
            <w:r w:rsidR="00580BC3">
              <w:rPr>
                <w:noProof/>
                <w:webHidden/>
              </w:rPr>
            </w:r>
            <w:r w:rsidR="00580BC3">
              <w:rPr>
                <w:noProof/>
                <w:webHidden/>
              </w:rPr>
              <w:fldChar w:fldCharType="separate"/>
            </w:r>
            <w:r w:rsidR="00580BC3">
              <w:rPr>
                <w:noProof/>
                <w:webHidden/>
              </w:rPr>
              <w:t>9</w:t>
            </w:r>
            <w:r w:rsidR="00580BC3">
              <w:rPr>
                <w:noProof/>
                <w:webHidden/>
              </w:rPr>
              <w:fldChar w:fldCharType="end"/>
            </w:r>
          </w:hyperlink>
        </w:p>
        <w:p w14:paraId="265D466B" w14:textId="1B30A733" w:rsidR="00580BC3" w:rsidRDefault="00DB1B45" w:rsidP="009052EE">
          <w:pPr>
            <w:pStyle w:val="TDC3"/>
            <w:tabs>
              <w:tab w:val="right" w:leader="dot" w:pos="9111"/>
            </w:tabs>
            <w:jc w:val="both"/>
            <w:rPr>
              <w:rFonts w:asciiTheme="minorHAnsi" w:eastAsiaTheme="minorEastAsia" w:hAnsiTheme="minorHAnsi" w:cstheme="minorBidi"/>
              <w:noProof/>
            </w:rPr>
          </w:pPr>
          <w:hyperlink w:anchor="_Toc110336132" w:history="1">
            <w:r w:rsidR="00580BC3" w:rsidRPr="00701214">
              <w:rPr>
                <w:rStyle w:val="Hipervnculo"/>
                <w:noProof/>
              </w:rPr>
              <w:t>Parentesco por adopción o civil</w:t>
            </w:r>
            <w:r w:rsidR="00580BC3">
              <w:rPr>
                <w:noProof/>
                <w:webHidden/>
              </w:rPr>
              <w:tab/>
            </w:r>
            <w:r w:rsidR="00580BC3">
              <w:rPr>
                <w:noProof/>
                <w:webHidden/>
              </w:rPr>
              <w:fldChar w:fldCharType="begin"/>
            </w:r>
            <w:r w:rsidR="00580BC3">
              <w:rPr>
                <w:noProof/>
                <w:webHidden/>
              </w:rPr>
              <w:instrText xml:space="preserve"> PAGEREF _Toc110336132 \h </w:instrText>
            </w:r>
            <w:r w:rsidR="00580BC3">
              <w:rPr>
                <w:noProof/>
                <w:webHidden/>
              </w:rPr>
            </w:r>
            <w:r w:rsidR="00580BC3">
              <w:rPr>
                <w:noProof/>
                <w:webHidden/>
              </w:rPr>
              <w:fldChar w:fldCharType="separate"/>
            </w:r>
            <w:r w:rsidR="00580BC3">
              <w:rPr>
                <w:noProof/>
                <w:webHidden/>
              </w:rPr>
              <w:t>10</w:t>
            </w:r>
            <w:r w:rsidR="00580BC3">
              <w:rPr>
                <w:noProof/>
                <w:webHidden/>
              </w:rPr>
              <w:fldChar w:fldCharType="end"/>
            </w:r>
          </w:hyperlink>
        </w:p>
        <w:p w14:paraId="636339C8" w14:textId="58E8986D" w:rsidR="00580BC3" w:rsidRDefault="00DB1B45" w:rsidP="004C0765">
          <w:pPr>
            <w:pStyle w:val="TDC1"/>
            <w:rPr>
              <w:rFonts w:asciiTheme="minorHAnsi" w:eastAsiaTheme="minorEastAsia" w:hAnsiTheme="minorHAnsi" w:cstheme="minorBidi"/>
              <w:noProof/>
            </w:rPr>
          </w:pPr>
          <w:hyperlink w:anchor="_Toc110336133" w:history="1">
            <w:r w:rsidR="00580BC3" w:rsidRPr="00701214">
              <w:rPr>
                <w:rStyle w:val="Hipervnculo"/>
                <w:rFonts w:ascii="Montserrat" w:hAnsi="Montserrat" w:cstheme="minorHAnsi"/>
                <w:b/>
                <w:noProof/>
              </w:rPr>
              <w:t>Casos ilustrativos de conflictos de intereses</w:t>
            </w:r>
            <w:r w:rsidR="00580BC3">
              <w:rPr>
                <w:noProof/>
                <w:webHidden/>
              </w:rPr>
              <w:tab/>
            </w:r>
            <w:r w:rsidR="00580BC3">
              <w:rPr>
                <w:noProof/>
                <w:webHidden/>
              </w:rPr>
              <w:fldChar w:fldCharType="begin"/>
            </w:r>
            <w:r w:rsidR="00580BC3">
              <w:rPr>
                <w:noProof/>
                <w:webHidden/>
              </w:rPr>
              <w:instrText xml:space="preserve"> PAGEREF _Toc110336133 \h </w:instrText>
            </w:r>
            <w:r w:rsidR="00580BC3">
              <w:rPr>
                <w:noProof/>
                <w:webHidden/>
              </w:rPr>
            </w:r>
            <w:r w:rsidR="00580BC3">
              <w:rPr>
                <w:noProof/>
                <w:webHidden/>
              </w:rPr>
              <w:fldChar w:fldCharType="separate"/>
            </w:r>
            <w:r w:rsidR="00580BC3">
              <w:rPr>
                <w:noProof/>
                <w:webHidden/>
              </w:rPr>
              <w:t>10</w:t>
            </w:r>
            <w:r w:rsidR="00580BC3">
              <w:rPr>
                <w:noProof/>
                <w:webHidden/>
              </w:rPr>
              <w:fldChar w:fldCharType="end"/>
            </w:r>
          </w:hyperlink>
        </w:p>
        <w:p w14:paraId="70AC8F5C" w14:textId="5DEDA502" w:rsidR="00580BC3" w:rsidRDefault="00DB1B45" w:rsidP="004C0765">
          <w:pPr>
            <w:pStyle w:val="TDC1"/>
            <w:rPr>
              <w:rFonts w:asciiTheme="minorHAnsi" w:eastAsiaTheme="minorEastAsia" w:hAnsiTheme="minorHAnsi" w:cstheme="minorBidi"/>
              <w:noProof/>
            </w:rPr>
          </w:pPr>
          <w:hyperlink w:anchor="_Toc110336134" w:history="1">
            <w:r w:rsidR="00580BC3" w:rsidRPr="00701214">
              <w:rPr>
                <w:rStyle w:val="Hipervnculo"/>
                <w:rFonts w:ascii="Montserrat" w:hAnsi="Montserrat" w:cstheme="minorHAnsi"/>
                <w:b/>
                <w:noProof/>
              </w:rPr>
              <w:t>Declaración de conflicto de interés</w:t>
            </w:r>
            <w:r w:rsidR="00580BC3">
              <w:rPr>
                <w:noProof/>
                <w:webHidden/>
              </w:rPr>
              <w:tab/>
            </w:r>
            <w:r w:rsidR="00580BC3">
              <w:rPr>
                <w:noProof/>
                <w:webHidden/>
              </w:rPr>
              <w:fldChar w:fldCharType="begin"/>
            </w:r>
            <w:r w:rsidR="00580BC3">
              <w:rPr>
                <w:noProof/>
                <w:webHidden/>
              </w:rPr>
              <w:instrText xml:space="preserve"> PAGEREF _Toc110336134 \h </w:instrText>
            </w:r>
            <w:r w:rsidR="00580BC3">
              <w:rPr>
                <w:noProof/>
                <w:webHidden/>
              </w:rPr>
            </w:r>
            <w:r w:rsidR="00580BC3">
              <w:rPr>
                <w:noProof/>
                <w:webHidden/>
              </w:rPr>
              <w:fldChar w:fldCharType="separate"/>
            </w:r>
            <w:r w:rsidR="00580BC3">
              <w:rPr>
                <w:noProof/>
                <w:webHidden/>
              </w:rPr>
              <w:t>10</w:t>
            </w:r>
            <w:r w:rsidR="00580BC3">
              <w:rPr>
                <w:noProof/>
                <w:webHidden/>
              </w:rPr>
              <w:fldChar w:fldCharType="end"/>
            </w:r>
          </w:hyperlink>
        </w:p>
        <w:p w14:paraId="2704B73B" w14:textId="421B2FEC" w:rsidR="00580BC3" w:rsidRDefault="00DB1B45" w:rsidP="004C0765">
          <w:pPr>
            <w:pStyle w:val="TDC2"/>
            <w:rPr>
              <w:rFonts w:asciiTheme="minorHAnsi" w:eastAsiaTheme="minorEastAsia" w:hAnsiTheme="minorHAnsi" w:cstheme="minorBidi"/>
              <w:noProof/>
            </w:rPr>
          </w:pPr>
          <w:hyperlink w:anchor="_Toc110336135" w:history="1">
            <w:r w:rsidR="00580BC3" w:rsidRPr="00701214">
              <w:rPr>
                <w:rStyle w:val="Hipervnculo"/>
                <w:rFonts w:ascii="Montserrat" w:hAnsi="Montserrat" w:cstheme="minorHAnsi"/>
                <w:b/>
                <w:noProof/>
              </w:rPr>
              <w:t>¿Quién puede declarar un conflicto de interés?</w:t>
            </w:r>
            <w:r w:rsidR="00580BC3">
              <w:rPr>
                <w:noProof/>
                <w:webHidden/>
              </w:rPr>
              <w:tab/>
            </w:r>
            <w:r w:rsidR="00580BC3">
              <w:rPr>
                <w:noProof/>
                <w:webHidden/>
              </w:rPr>
              <w:fldChar w:fldCharType="begin"/>
            </w:r>
            <w:r w:rsidR="00580BC3">
              <w:rPr>
                <w:noProof/>
                <w:webHidden/>
              </w:rPr>
              <w:instrText xml:space="preserve"> PAGEREF _Toc110336135 \h </w:instrText>
            </w:r>
            <w:r w:rsidR="00580BC3">
              <w:rPr>
                <w:noProof/>
                <w:webHidden/>
              </w:rPr>
            </w:r>
            <w:r w:rsidR="00580BC3">
              <w:rPr>
                <w:noProof/>
                <w:webHidden/>
              </w:rPr>
              <w:fldChar w:fldCharType="separate"/>
            </w:r>
            <w:r w:rsidR="00580BC3">
              <w:rPr>
                <w:noProof/>
                <w:webHidden/>
              </w:rPr>
              <w:t>10</w:t>
            </w:r>
            <w:r w:rsidR="00580BC3">
              <w:rPr>
                <w:noProof/>
                <w:webHidden/>
              </w:rPr>
              <w:fldChar w:fldCharType="end"/>
            </w:r>
          </w:hyperlink>
        </w:p>
        <w:p w14:paraId="7AF6212E" w14:textId="051F9003" w:rsidR="00580BC3" w:rsidRDefault="00DB1B45" w:rsidP="004C0765">
          <w:pPr>
            <w:pStyle w:val="TDC2"/>
            <w:rPr>
              <w:rFonts w:asciiTheme="minorHAnsi" w:eastAsiaTheme="minorEastAsia" w:hAnsiTheme="minorHAnsi" w:cstheme="minorBidi"/>
              <w:noProof/>
            </w:rPr>
          </w:pPr>
          <w:hyperlink w:anchor="_Toc110336136" w:history="1">
            <w:r w:rsidR="00580BC3" w:rsidRPr="00701214">
              <w:rPr>
                <w:rStyle w:val="Hipervnculo"/>
                <w:rFonts w:ascii="Montserrat" w:hAnsi="Montserrat" w:cstheme="minorHAnsi"/>
                <w:b/>
                <w:noProof/>
              </w:rPr>
              <w:t>¿Cómo declarar un conflicto de interés?</w:t>
            </w:r>
            <w:r w:rsidR="00580BC3">
              <w:rPr>
                <w:noProof/>
                <w:webHidden/>
              </w:rPr>
              <w:tab/>
            </w:r>
            <w:r w:rsidR="00580BC3">
              <w:rPr>
                <w:noProof/>
                <w:webHidden/>
              </w:rPr>
              <w:fldChar w:fldCharType="begin"/>
            </w:r>
            <w:r w:rsidR="00580BC3">
              <w:rPr>
                <w:noProof/>
                <w:webHidden/>
              </w:rPr>
              <w:instrText xml:space="preserve"> PAGEREF _Toc110336136 \h </w:instrText>
            </w:r>
            <w:r w:rsidR="00580BC3">
              <w:rPr>
                <w:noProof/>
                <w:webHidden/>
              </w:rPr>
            </w:r>
            <w:r w:rsidR="00580BC3">
              <w:rPr>
                <w:noProof/>
                <w:webHidden/>
              </w:rPr>
              <w:fldChar w:fldCharType="separate"/>
            </w:r>
            <w:r w:rsidR="00580BC3">
              <w:rPr>
                <w:noProof/>
                <w:webHidden/>
              </w:rPr>
              <w:t>11</w:t>
            </w:r>
            <w:r w:rsidR="00580BC3">
              <w:rPr>
                <w:noProof/>
                <w:webHidden/>
              </w:rPr>
              <w:fldChar w:fldCharType="end"/>
            </w:r>
          </w:hyperlink>
        </w:p>
        <w:p w14:paraId="4F63DE3E" w14:textId="5A5A00A7" w:rsidR="00580BC3" w:rsidRDefault="00DB1B45" w:rsidP="004C0765">
          <w:pPr>
            <w:pStyle w:val="TDC2"/>
            <w:rPr>
              <w:rFonts w:asciiTheme="minorHAnsi" w:eastAsiaTheme="minorEastAsia" w:hAnsiTheme="minorHAnsi" w:cstheme="minorBidi"/>
              <w:noProof/>
            </w:rPr>
          </w:pPr>
          <w:hyperlink w:anchor="_Toc110336137" w:history="1">
            <w:r w:rsidR="00580BC3" w:rsidRPr="00701214">
              <w:rPr>
                <w:rStyle w:val="Hipervnculo"/>
                <w:rFonts w:ascii="Montserrat" w:hAnsi="Montserrat" w:cstheme="minorHAnsi"/>
                <w:b/>
                <w:noProof/>
              </w:rPr>
              <w:t>¿Cuándo se debe declarar un conflicto de interés?</w:t>
            </w:r>
            <w:r w:rsidR="00580BC3">
              <w:rPr>
                <w:noProof/>
                <w:webHidden/>
              </w:rPr>
              <w:tab/>
            </w:r>
            <w:r w:rsidR="00580BC3">
              <w:rPr>
                <w:noProof/>
                <w:webHidden/>
              </w:rPr>
              <w:fldChar w:fldCharType="begin"/>
            </w:r>
            <w:r w:rsidR="00580BC3">
              <w:rPr>
                <w:noProof/>
                <w:webHidden/>
              </w:rPr>
              <w:instrText xml:space="preserve"> PAGEREF _Toc110336137 \h </w:instrText>
            </w:r>
            <w:r w:rsidR="00580BC3">
              <w:rPr>
                <w:noProof/>
                <w:webHidden/>
              </w:rPr>
            </w:r>
            <w:r w:rsidR="00580BC3">
              <w:rPr>
                <w:noProof/>
                <w:webHidden/>
              </w:rPr>
              <w:fldChar w:fldCharType="separate"/>
            </w:r>
            <w:r w:rsidR="00580BC3">
              <w:rPr>
                <w:noProof/>
                <w:webHidden/>
              </w:rPr>
              <w:t>11</w:t>
            </w:r>
            <w:r w:rsidR="00580BC3">
              <w:rPr>
                <w:noProof/>
                <w:webHidden/>
              </w:rPr>
              <w:fldChar w:fldCharType="end"/>
            </w:r>
          </w:hyperlink>
        </w:p>
        <w:p w14:paraId="4551C62B" w14:textId="5F31E09C" w:rsidR="00580BC3" w:rsidRDefault="00DB1B45" w:rsidP="004C0765">
          <w:pPr>
            <w:pStyle w:val="TDC2"/>
            <w:rPr>
              <w:rFonts w:asciiTheme="minorHAnsi" w:eastAsiaTheme="minorEastAsia" w:hAnsiTheme="minorHAnsi" w:cstheme="minorBidi"/>
              <w:noProof/>
            </w:rPr>
          </w:pPr>
          <w:hyperlink w:anchor="_Toc110336138" w:history="1">
            <w:r w:rsidR="00580BC3" w:rsidRPr="00701214">
              <w:rPr>
                <w:rStyle w:val="Hipervnculo"/>
                <w:rFonts w:ascii="Montserrat" w:hAnsi="Montserrat" w:cstheme="minorHAnsi"/>
                <w:b/>
                <w:noProof/>
              </w:rPr>
              <w:t>¿Ante quién puedo declarar un conflicto de interés?</w:t>
            </w:r>
            <w:r w:rsidR="00580BC3">
              <w:rPr>
                <w:noProof/>
                <w:webHidden/>
              </w:rPr>
              <w:tab/>
            </w:r>
            <w:r w:rsidR="00580BC3">
              <w:rPr>
                <w:noProof/>
                <w:webHidden/>
              </w:rPr>
              <w:fldChar w:fldCharType="begin"/>
            </w:r>
            <w:r w:rsidR="00580BC3">
              <w:rPr>
                <w:noProof/>
                <w:webHidden/>
              </w:rPr>
              <w:instrText xml:space="preserve"> PAGEREF _Toc110336138 \h </w:instrText>
            </w:r>
            <w:r w:rsidR="00580BC3">
              <w:rPr>
                <w:noProof/>
                <w:webHidden/>
              </w:rPr>
            </w:r>
            <w:r w:rsidR="00580BC3">
              <w:rPr>
                <w:noProof/>
                <w:webHidden/>
              </w:rPr>
              <w:fldChar w:fldCharType="separate"/>
            </w:r>
            <w:r w:rsidR="00580BC3">
              <w:rPr>
                <w:noProof/>
                <w:webHidden/>
              </w:rPr>
              <w:t>12</w:t>
            </w:r>
            <w:r w:rsidR="00580BC3">
              <w:rPr>
                <w:noProof/>
                <w:webHidden/>
              </w:rPr>
              <w:fldChar w:fldCharType="end"/>
            </w:r>
          </w:hyperlink>
        </w:p>
        <w:p w14:paraId="6D2C2AB2" w14:textId="7ED865DD" w:rsidR="00580BC3" w:rsidRDefault="00DB1B45" w:rsidP="004C0765">
          <w:pPr>
            <w:pStyle w:val="TDC2"/>
            <w:rPr>
              <w:rFonts w:asciiTheme="minorHAnsi" w:eastAsiaTheme="minorEastAsia" w:hAnsiTheme="minorHAnsi" w:cstheme="minorBidi"/>
              <w:noProof/>
            </w:rPr>
          </w:pPr>
          <w:hyperlink w:anchor="_Toc110336139" w:history="1">
            <w:r w:rsidR="00580BC3" w:rsidRPr="00701214">
              <w:rPr>
                <w:rStyle w:val="Hipervnculo"/>
                <w:rFonts w:ascii="Montserrat" w:hAnsi="Montserrat" w:cstheme="minorHAnsi"/>
                <w:b/>
                <w:noProof/>
              </w:rPr>
              <w:t>¿Dónde debo declarar un conflicto de interés?</w:t>
            </w:r>
            <w:r w:rsidR="00580BC3">
              <w:rPr>
                <w:noProof/>
                <w:webHidden/>
              </w:rPr>
              <w:tab/>
            </w:r>
            <w:r w:rsidR="00580BC3">
              <w:rPr>
                <w:noProof/>
                <w:webHidden/>
              </w:rPr>
              <w:fldChar w:fldCharType="begin"/>
            </w:r>
            <w:r w:rsidR="00580BC3">
              <w:rPr>
                <w:noProof/>
                <w:webHidden/>
              </w:rPr>
              <w:instrText xml:space="preserve"> PAGEREF _Toc110336139 \h </w:instrText>
            </w:r>
            <w:r w:rsidR="00580BC3">
              <w:rPr>
                <w:noProof/>
                <w:webHidden/>
              </w:rPr>
            </w:r>
            <w:r w:rsidR="00580BC3">
              <w:rPr>
                <w:noProof/>
                <w:webHidden/>
              </w:rPr>
              <w:fldChar w:fldCharType="separate"/>
            </w:r>
            <w:r w:rsidR="00580BC3">
              <w:rPr>
                <w:noProof/>
                <w:webHidden/>
              </w:rPr>
              <w:t>12</w:t>
            </w:r>
            <w:r w:rsidR="00580BC3">
              <w:rPr>
                <w:noProof/>
                <w:webHidden/>
              </w:rPr>
              <w:fldChar w:fldCharType="end"/>
            </w:r>
          </w:hyperlink>
        </w:p>
        <w:p w14:paraId="526EEF04" w14:textId="30A9AB1F" w:rsidR="00580BC3" w:rsidRDefault="00DB1B45" w:rsidP="004C0765">
          <w:pPr>
            <w:pStyle w:val="TDC1"/>
            <w:rPr>
              <w:rFonts w:asciiTheme="minorHAnsi" w:eastAsiaTheme="minorEastAsia" w:hAnsiTheme="minorHAnsi" w:cstheme="minorBidi"/>
              <w:noProof/>
            </w:rPr>
          </w:pPr>
          <w:hyperlink w:anchor="_Toc110336140" w:history="1">
            <w:r w:rsidR="00580BC3" w:rsidRPr="00701214">
              <w:rPr>
                <w:rStyle w:val="Hipervnculo"/>
                <w:rFonts w:eastAsiaTheme="majorEastAsia"/>
                <w:noProof/>
              </w:rPr>
              <w:t>ARTICULACIÓN DE CONFLICTOS DE INTERESES CON CONTROL INTERNO, CONTROL DISCIPLINARIO Y ÓRGANOS DE CONTROL</w:t>
            </w:r>
            <w:r w:rsidR="00580BC3">
              <w:rPr>
                <w:noProof/>
                <w:webHidden/>
              </w:rPr>
              <w:tab/>
            </w:r>
            <w:r w:rsidR="00580BC3">
              <w:rPr>
                <w:noProof/>
                <w:webHidden/>
              </w:rPr>
              <w:fldChar w:fldCharType="begin"/>
            </w:r>
            <w:r w:rsidR="00580BC3">
              <w:rPr>
                <w:noProof/>
                <w:webHidden/>
              </w:rPr>
              <w:instrText xml:space="preserve"> PAGEREF _Toc110336140 \h </w:instrText>
            </w:r>
            <w:r w:rsidR="00580BC3">
              <w:rPr>
                <w:noProof/>
                <w:webHidden/>
              </w:rPr>
            </w:r>
            <w:r w:rsidR="00580BC3">
              <w:rPr>
                <w:noProof/>
                <w:webHidden/>
              </w:rPr>
              <w:fldChar w:fldCharType="separate"/>
            </w:r>
            <w:r w:rsidR="00580BC3">
              <w:rPr>
                <w:noProof/>
                <w:webHidden/>
              </w:rPr>
              <w:t>12</w:t>
            </w:r>
            <w:r w:rsidR="00580BC3">
              <w:rPr>
                <w:noProof/>
                <w:webHidden/>
              </w:rPr>
              <w:fldChar w:fldCharType="end"/>
            </w:r>
          </w:hyperlink>
        </w:p>
        <w:p w14:paraId="04D44C24" w14:textId="4FD2F4FD" w:rsidR="00580BC3" w:rsidRDefault="00DB1B45" w:rsidP="004C0765">
          <w:pPr>
            <w:pStyle w:val="TDC1"/>
            <w:rPr>
              <w:rFonts w:asciiTheme="minorHAnsi" w:eastAsiaTheme="minorEastAsia" w:hAnsiTheme="minorHAnsi" w:cstheme="minorBidi"/>
              <w:noProof/>
            </w:rPr>
          </w:pPr>
          <w:hyperlink w:anchor="_Toc110336141" w:history="1">
            <w:r w:rsidR="00580BC3" w:rsidRPr="00701214">
              <w:rPr>
                <w:rStyle w:val="Hipervnculo"/>
                <w:rFonts w:ascii="Montserrat" w:hAnsi="Montserrat" w:cstheme="minorHAnsi"/>
                <w:b/>
                <w:noProof/>
              </w:rPr>
              <w:t>Plan de seguimiento</w:t>
            </w:r>
            <w:r w:rsidR="00580BC3">
              <w:rPr>
                <w:noProof/>
                <w:webHidden/>
              </w:rPr>
              <w:tab/>
            </w:r>
            <w:r w:rsidR="00580BC3">
              <w:rPr>
                <w:noProof/>
                <w:webHidden/>
              </w:rPr>
              <w:fldChar w:fldCharType="begin"/>
            </w:r>
            <w:r w:rsidR="00580BC3">
              <w:rPr>
                <w:noProof/>
                <w:webHidden/>
              </w:rPr>
              <w:instrText xml:space="preserve"> PAGEREF _Toc110336141 \h </w:instrText>
            </w:r>
            <w:r w:rsidR="00580BC3">
              <w:rPr>
                <w:noProof/>
                <w:webHidden/>
              </w:rPr>
            </w:r>
            <w:r w:rsidR="00580BC3">
              <w:rPr>
                <w:noProof/>
                <w:webHidden/>
              </w:rPr>
              <w:fldChar w:fldCharType="separate"/>
            </w:r>
            <w:r w:rsidR="00580BC3">
              <w:rPr>
                <w:noProof/>
                <w:webHidden/>
              </w:rPr>
              <w:t>13</w:t>
            </w:r>
            <w:r w:rsidR="00580BC3">
              <w:rPr>
                <w:noProof/>
                <w:webHidden/>
              </w:rPr>
              <w:fldChar w:fldCharType="end"/>
            </w:r>
          </w:hyperlink>
        </w:p>
        <w:p w14:paraId="5F79B2D4" w14:textId="76F85C17" w:rsidR="00580BC3" w:rsidRDefault="00DB1B45" w:rsidP="004C0765">
          <w:pPr>
            <w:pStyle w:val="TDC2"/>
            <w:rPr>
              <w:rFonts w:asciiTheme="minorHAnsi" w:eastAsiaTheme="minorEastAsia" w:hAnsiTheme="minorHAnsi" w:cstheme="minorBidi"/>
              <w:noProof/>
            </w:rPr>
          </w:pPr>
          <w:hyperlink w:anchor="_Toc110336142" w:history="1">
            <w:r w:rsidR="00580BC3" w:rsidRPr="00701214">
              <w:rPr>
                <w:rStyle w:val="Hipervnculo"/>
                <w:rFonts w:ascii="Montserrat" w:hAnsi="Montserrat" w:cstheme="minorHAnsi"/>
                <w:b/>
                <w:noProof/>
                <w:highlight w:val="cyan"/>
              </w:rPr>
              <w:t>¿Qué sucede si no lo hago?</w:t>
            </w:r>
            <w:r w:rsidR="00580BC3">
              <w:rPr>
                <w:noProof/>
                <w:webHidden/>
              </w:rPr>
              <w:tab/>
            </w:r>
            <w:r w:rsidR="00580BC3">
              <w:rPr>
                <w:noProof/>
                <w:webHidden/>
              </w:rPr>
              <w:fldChar w:fldCharType="begin"/>
            </w:r>
            <w:r w:rsidR="00580BC3">
              <w:rPr>
                <w:noProof/>
                <w:webHidden/>
              </w:rPr>
              <w:instrText xml:space="preserve"> PAGEREF _Toc110336142 \h </w:instrText>
            </w:r>
            <w:r w:rsidR="00580BC3">
              <w:rPr>
                <w:noProof/>
                <w:webHidden/>
              </w:rPr>
            </w:r>
            <w:r w:rsidR="00580BC3">
              <w:rPr>
                <w:noProof/>
                <w:webHidden/>
              </w:rPr>
              <w:fldChar w:fldCharType="separate"/>
            </w:r>
            <w:r w:rsidR="00580BC3">
              <w:rPr>
                <w:noProof/>
                <w:webHidden/>
              </w:rPr>
              <w:t>13</w:t>
            </w:r>
            <w:r w:rsidR="00580BC3">
              <w:rPr>
                <w:noProof/>
                <w:webHidden/>
              </w:rPr>
              <w:fldChar w:fldCharType="end"/>
            </w:r>
          </w:hyperlink>
        </w:p>
        <w:p w14:paraId="5ACE603B" w14:textId="549F8526" w:rsidR="00580BC3" w:rsidRDefault="00DB1B45" w:rsidP="004C0765">
          <w:pPr>
            <w:pStyle w:val="TDC2"/>
            <w:rPr>
              <w:rFonts w:asciiTheme="minorHAnsi" w:eastAsiaTheme="minorEastAsia" w:hAnsiTheme="minorHAnsi" w:cstheme="minorBidi"/>
              <w:noProof/>
            </w:rPr>
          </w:pPr>
          <w:hyperlink w:anchor="_Toc110336143" w:history="1">
            <w:r w:rsidR="00580BC3" w:rsidRPr="00701214">
              <w:rPr>
                <w:rStyle w:val="Hipervnculo"/>
                <w:rFonts w:ascii="Montserrat" w:hAnsi="Montserrat" w:cstheme="minorHAnsi"/>
                <w:b/>
                <w:noProof/>
                <w:highlight w:val="cyan"/>
              </w:rPr>
              <w:t>¿Cuál es la responsabilidad de los equipos?</w:t>
            </w:r>
            <w:r w:rsidR="00580BC3">
              <w:rPr>
                <w:noProof/>
                <w:webHidden/>
              </w:rPr>
              <w:tab/>
            </w:r>
            <w:r w:rsidR="00580BC3">
              <w:rPr>
                <w:noProof/>
                <w:webHidden/>
              </w:rPr>
              <w:fldChar w:fldCharType="begin"/>
            </w:r>
            <w:r w:rsidR="00580BC3">
              <w:rPr>
                <w:noProof/>
                <w:webHidden/>
              </w:rPr>
              <w:instrText xml:space="preserve"> PAGEREF _Toc110336143 \h </w:instrText>
            </w:r>
            <w:r w:rsidR="00580BC3">
              <w:rPr>
                <w:noProof/>
                <w:webHidden/>
              </w:rPr>
            </w:r>
            <w:r w:rsidR="00580BC3">
              <w:rPr>
                <w:noProof/>
                <w:webHidden/>
              </w:rPr>
              <w:fldChar w:fldCharType="separate"/>
            </w:r>
            <w:r w:rsidR="00580BC3">
              <w:rPr>
                <w:noProof/>
                <w:webHidden/>
              </w:rPr>
              <w:t>13</w:t>
            </w:r>
            <w:r w:rsidR="00580BC3">
              <w:rPr>
                <w:noProof/>
                <w:webHidden/>
              </w:rPr>
              <w:fldChar w:fldCharType="end"/>
            </w:r>
          </w:hyperlink>
        </w:p>
        <w:p w14:paraId="3A4EA2E2" w14:textId="390F4255" w:rsidR="00580BC3" w:rsidRDefault="00DB1B45" w:rsidP="004C0765">
          <w:pPr>
            <w:pStyle w:val="TDC1"/>
            <w:rPr>
              <w:rFonts w:asciiTheme="minorHAnsi" w:eastAsiaTheme="minorEastAsia" w:hAnsiTheme="minorHAnsi" w:cstheme="minorBidi"/>
              <w:noProof/>
            </w:rPr>
          </w:pPr>
          <w:hyperlink w:anchor="_Toc110336144" w:history="1">
            <w:r w:rsidR="00580BC3" w:rsidRPr="00701214">
              <w:rPr>
                <w:rStyle w:val="Hipervnculo"/>
                <w:rFonts w:ascii="Montserrat" w:hAnsi="Montserrat" w:cstheme="minorHAnsi"/>
                <w:b/>
                <w:noProof/>
              </w:rPr>
              <w:t>Canales de denuncia</w:t>
            </w:r>
            <w:r w:rsidR="00580BC3">
              <w:rPr>
                <w:noProof/>
                <w:webHidden/>
              </w:rPr>
              <w:tab/>
            </w:r>
            <w:r w:rsidR="00580BC3">
              <w:rPr>
                <w:noProof/>
                <w:webHidden/>
              </w:rPr>
              <w:fldChar w:fldCharType="begin"/>
            </w:r>
            <w:r w:rsidR="00580BC3">
              <w:rPr>
                <w:noProof/>
                <w:webHidden/>
              </w:rPr>
              <w:instrText xml:space="preserve"> PAGEREF _Toc110336144 \h </w:instrText>
            </w:r>
            <w:r w:rsidR="00580BC3">
              <w:rPr>
                <w:noProof/>
                <w:webHidden/>
              </w:rPr>
            </w:r>
            <w:r w:rsidR="00580BC3">
              <w:rPr>
                <w:noProof/>
                <w:webHidden/>
              </w:rPr>
              <w:fldChar w:fldCharType="separate"/>
            </w:r>
            <w:r w:rsidR="00580BC3">
              <w:rPr>
                <w:noProof/>
                <w:webHidden/>
              </w:rPr>
              <w:t>13</w:t>
            </w:r>
            <w:r w:rsidR="00580BC3">
              <w:rPr>
                <w:noProof/>
                <w:webHidden/>
              </w:rPr>
              <w:fldChar w:fldCharType="end"/>
            </w:r>
          </w:hyperlink>
        </w:p>
        <w:p w14:paraId="75CB7DB5" w14:textId="0AF72AFE" w:rsidR="00580BC3" w:rsidRDefault="00DB1B45" w:rsidP="004C0765">
          <w:pPr>
            <w:pStyle w:val="TDC1"/>
            <w:rPr>
              <w:rFonts w:asciiTheme="minorHAnsi" w:eastAsiaTheme="minorEastAsia" w:hAnsiTheme="minorHAnsi" w:cstheme="minorBidi"/>
              <w:noProof/>
            </w:rPr>
          </w:pPr>
          <w:hyperlink w:anchor="_Toc110336145" w:history="1">
            <w:r w:rsidR="00580BC3" w:rsidRPr="00701214">
              <w:rPr>
                <w:rStyle w:val="Hipervnculo"/>
                <w:rFonts w:ascii="Montserrat" w:hAnsi="Montserrat" w:cstheme="minorHAnsi"/>
                <w:b/>
                <w:noProof/>
              </w:rPr>
              <w:t>Ingrese al formulario de reporte</w:t>
            </w:r>
            <w:r w:rsidR="00580BC3">
              <w:rPr>
                <w:noProof/>
                <w:webHidden/>
              </w:rPr>
              <w:tab/>
            </w:r>
            <w:r w:rsidR="00580BC3">
              <w:rPr>
                <w:noProof/>
                <w:webHidden/>
              </w:rPr>
              <w:fldChar w:fldCharType="begin"/>
            </w:r>
            <w:r w:rsidR="00580BC3">
              <w:rPr>
                <w:noProof/>
                <w:webHidden/>
              </w:rPr>
              <w:instrText xml:space="preserve"> PAGEREF _Toc110336145 \h </w:instrText>
            </w:r>
            <w:r w:rsidR="00580BC3">
              <w:rPr>
                <w:noProof/>
                <w:webHidden/>
              </w:rPr>
            </w:r>
            <w:r w:rsidR="00580BC3">
              <w:rPr>
                <w:noProof/>
                <w:webHidden/>
              </w:rPr>
              <w:fldChar w:fldCharType="separate"/>
            </w:r>
            <w:r w:rsidR="00580BC3">
              <w:rPr>
                <w:noProof/>
                <w:webHidden/>
              </w:rPr>
              <w:t>13</w:t>
            </w:r>
            <w:r w:rsidR="00580BC3">
              <w:rPr>
                <w:noProof/>
                <w:webHidden/>
              </w:rPr>
              <w:fldChar w:fldCharType="end"/>
            </w:r>
          </w:hyperlink>
        </w:p>
        <w:p w14:paraId="2C2E1DA2" w14:textId="1AA27F25" w:rsidR="006C2025" w:rsidRDefault="006C2025" w:rsidP="009052EE">
          <w:pPr>
            <w:jc w:val="both"/>
          </w:pPr>
          <w:r>
            <w:rPr>
              <w:b/>
              <w:bCs/>
              <w:lang w:val="es-ES"/>
            </w:rPr>
            <w:fldChar w:fldCharType="end"/>
          </w:r>
        </w:p>
      </w:sdtContent>
    </w:sdt>
    <w:p w14:paraId="35FB5454" w14:textId="30BCAB88" w:rsidR="006C2025" w:rsidRDefault="006C2025" w:rsidP="009052EE">
      <w:pPr>
        <w:pStyle w:val="Sinespaciado"/>
        <w:jc w:val="both"/>
        <w:rPr>
          <w:rFonts w:ascii="Montserrat" w:hAnsi="Montserrat" w:cstheme="minorHAnsi"/>
          <w:b/>
          <w:noProof/>
          <w:color w:val="2B2D48"/>
          <w:sz w:val="20"/>
          <w:szCs w:val="20"/>
        </w:rPr>
      </w:pPr>
    </w:p>
    <w:p w14:paraId="510D3AA0" w14:textId="038EEB23" w:rsidR="00343A92" w:rsidRDefault="00343A92" w:rsidP="009052EE">
      <w:pPr>
        <w:pStyle w:val="Sinespaciado"/>
        <w:jc w:val="both"/>
        <w:rPr>
          <w:rFonts w:ascii="Montserrat" w:hAnsi="Montserrat" w:cstheme="minorHAnsi"/>
          <w:b/>
          <w:noProof/>
          <w:color w:val="2B2D48"/>
          <w:sz w:val="20"/>
          <w:szCs w:val="20"/>
        </w:rPr>
      </w:pPr>
    </w:p>
    <w:p w14:paraId="1CDF5D7B" w14:textId="323E7AD0" w:rsidR="00343A92" w:rsidRDefault="00343A92" w:rsidP="009052EE">
      <w:pPr>
        <w:pStyle w:val="Sinespaciado"/>
        <w:jc w:val="both"/>
        <w:rPr>
          <w:rFonts w:ascii="Montserrat" w:hAnsi="Montserrat" w:cstheme="minorHAnsi"/>
          <w:b/>
          <w:noProof/>
          <w:color w:val="2B2D48"/>
          <w:sz w:val="20"/>
          <w:szCs w:val="20"/>
        </w:rPr>
      </w:pPr>
    </w:p>
    <w:p w14:paraId="21FA4738" w14:textId="29DABCD1" w:rsidR="00343A92" w:rsidRDefault="00343A92" w:rsidP="009052EE">
      <w:pPr>
        <w:pStyle w:val="Sinespaciado"/>
        <w:jc w:val="both"/>
        <w:rPr>
          <w:rFonts w:ascii="Montserrat" w:hAnsi="Montserrat" w:cstheme="minorHAnsi"/>
          <w:b/>
          <w:noProof/>
          <w:color w:val="2B2D48"/>
          <w:sz w:val="20"/>
          <w:szCs w:val="20"/>
        </w:rPr>
      </w:pPr>
    </w:p>
    <w:p w14:paraId="478A6316" w14:textId="41B83A77" w:rsidR="00343A92" w:rsidRDefault="00343A92" w:rsidP="009052EE">
      <w:pPr>
        <w:pStyle w:val="Sinespaciado"/>
        <w:jc w:val="both"/>
        <w:rPr>
          <w:rFonts w:ascii="Montserrat" w:hAnsi="Montserrat" w:cstheme="minorHAnsi"/>
          <w:b/>
          <w:noProof/>
          <w:color w:val="2B2D48"/>
          <w:sz w:val="20"/>
          <w:szCs w:val="20"/>
        </w:rPr>
      </w:pPr>
    </w:p>
    <w:p w14:paraId="53A7BFDF" w14:textId="4C5B0DB5" w:rsidR="00343A92" w:rsidRDefault="00343A92" w:rsidP="009052EE">
      <w:pPr>
        <w:pStyle w:val="Sinespaciado"/>
        <w:jc w:val="both"/>
        <w:rPr>
          <w:rFonts w:ascii="Montserrat" w:hAnsi="Montserrat" w:cstheme="minorHAnsi"/>
          <w:b/>
          <w:noProof/>
          <w:color w:val="2B2D48"/>
          <w:sz w:val="20"/>
          <w:szCs w:val="20"/>
        </w:rPr>
      </w:pPr>
    </w:p>
    <w:p w14:paraId="5C29B67D" w14:textId="354CC31D" w:rsidR="00343A92" w:rsidRDefault="00343A92" w:rsidP="009052EE">
      <w:pPr>
        <w:pStyle w:val="Sinespaciado"/>
        <w:jc w:val="both"/>
        <w:rPr>
          <w:rFonts w:ascii="Montserrat" w:hAnsi="Montserrat" w:cstheme="minorHAnsi"/>
          <w:b/>
          <w:noProof/>
          <w:color w:val="2B2D48"/>
          <w:sz w:val="20"/>
          <w:szCs w:val="20"/>
        </w:rPr>
      </w:pPr>
    </w:p>
    <w:p w14:paraId="5CE603FA" w14:textId="2AA7DBF4" w:rsidR="00343A92" w:rsidRDefault="00343A92" w:rsidP="009052EE">
      <w:pPr>
        <w:pStyle w:val="Sinespaciado"/>
        <w:jc w:val="both"/>
        <w:rPr>
          <w:rFonts w:ascii="Montserrat" w:hAnsi="Montserrat" w:cstheme="minorHAnsi"/>
          <w:b/>
          <w:noProof/>
          <w:color w:val="2B2D48"/>
          <w:sz w:val="20"/>
          <w:szCs w:val="20"/>
        </w:rPr>
      </w:pPr>
    </w:p>
    <w:p w14:paraId="04ADE374" w14:textId="73381763" w:rsidR="00343A92" w:rsidRDefault="00343A92" w:rsidP="009052EE">
      <w:pPr>
        <w:pStyle w:val="Sinespaciado"/>
        <w:jc w:val="both"/>
        <w:rPr>
          <w:rFonts w:ascii="Montserrat" w:hAnsi="Montserrat" w:cstheme="minorHAnsi"/>
          <w:b/>
          <w:noProof/>
          <w:color w:val="2B2D48"/>
          <w:sz w:val="20"/>
          <w:szCs w:val="20"/>
        </w:rPr>
      </w:pPr>
    </w:p>
    <w:p w14:paraId="49E622A1" w14:textId="16F86BFF" w:rsidR="00343A92" w:rsidRDefault="00343A92" w:rsidP="009052EE">
      <w:pPr>
        <w:pStyle w:val="Sinespaciado"/>
        <w:jc w:val="both"/>
        <w:rPr>
          <w:rFonts w:ascii="Montserrat" w:hAnsi="Montserrat" w:cstheme="minorHAnsi"/>
          <w:b/>
          <w:noProof/>
          <w:color w:val="2B2D48"/>
          <w:sz w:val="20"/>
          <w:szCs w:val="20"/>
        </w:rPr>
      </w:pPr>
    </w:p>
    <w:p w14:paraId="5353DA6C" w14:textId="04B23002" w:rsidR="00343A92" w:rsidRDefault="00343A92" w:rsidP="009052EE">
      <w:pPr>
        <w:pStyle w:val="Sinespaciado"/>
        <w:jc w:val="both"/>
        <w:rPr>
          <w:rFonts w:ascii="Montserrat" w:hAnsi="Montserrat" w:cstheme="minorHAnsi"/>
          <w:b/>
          <w:noProof/>
          <w:color w:val="2B2D48"/>
          <w:sz w:val="20"/>
          <w:szCs w:val="20"/>
        </w:rPr>
      </w:pPr>
    </w:p>
    <w:p w14:paraId="42E8809D" w14:textId="7984A905" w:rsidR="00343A92" w:rsidRDefault="00343A92" w:rsidP="009052EE">
      <w:pPr>
        <w:pStyle w:val="Sinespaciado"/>
        <w:jc w:val="both"/>
        <w:rPr>
          <w:rFonts w:ascii="Montserrat" w:hAnsi="Montserrat" w:cstheme="minorHAnsi"/>
          <w:b/>
          <w:noProof/>
          <w:color w:val="2B2D48"/>
          <w:sz w:val="20"/>
          <w:szCs w:val="20"/>
        </w:rPr>
      </w:pPr>
    </w:p>
    <w:p w14:paraId="715512F5" w14:textId="129A0F7C" w:rsidR="00343A92" w:rsidRDefault="00343A92" w:rsidP="009052EE">
      <w:pPr>
        <w:pStyle w:val="Sinespaciado"/>
        <w:jc w:val="both"/>
        <w:rPr>
          <w:rFonts w:ascii="Montserrat" w:hAnsi="Montserrat" w:cstheme="minorHAnsi"/>
          <w:b/>
          <w:noProof/>
          <w:color w:val="2B2D48"/>
          <w:sz w:val="20"/>
          <w:szCs w:val="20"/>
        </w:rPr>
      </w:pPr>
    </w:p>
    <w:p w14:paraId="3B50D526" w14:textId="50A6BA90" w:rsidR="00343A92" w:rsidRDefault="00343A92" w:rsidP="009052EE">
      <w:pPr>
        <w:pStyle w:val="Sinespaciado"/>
        <w:jc w:val="both"/>
        <w:rPr>
          <w:rFonts w:ascii="Montserrat" w:hAnsi="Montserrat" w:cstheme="minorHAnsi"/>
          <w:b/>
          <w:noProof/>
          <w:color w:val="2B2D48"/>
          <w:sz w:val="20"/>
          <w:szCs w:val="20"/>
        </w:rPr>
      </w:pPr>
    </w:p>
    <w:p w14:paraId="2750094B" w14:textId="215EED1A" w:rsidR="00343A92" w:rsidRDefault="00343A92" w:rsidP="009052EE">
      <w:pPr>
        <w:pStyle w:val="Sinespaciado"/>
        <w:jc w:val="both"/>
        <w:rPr>
          <w:rFonts w:ascii="Montserrat" w:hAnsi="Montserrat" w:cstheme="minorHAnsi"/>
          <w:b/>
          <w:noProof/>
          <w:color w:val="2B2D48"/>
          <w:sz w:val="20"/>
          <w:szCs w:val="20"/>
        </w:rPr>
      </w:pPr>
    </w:p>
    <w:p w14:paraId="51BAC28E" w14:textId="5B84A239" w:rsidR="00343A92" w:rsidRDefault="00343A92" w:rsidP="009052EE">
      <w:pPr>
        <w:pStyle w:val="Sinespaciado"/>
        <w:jc w:val="both"/>
        <w:rPr>
          <w:rFonts w:ascii="Montserrat" w:hAnsi="Montserrat" w:cstheme="minorHAnsi"/>
          <w:b/>
          <w:noProof/>
          <w:color w:val="2B2D48"/>
          <w:sz w:val="20"/>
          <w:szCs w:val="20"/>
        </w:rPr>
      </w:pPr>
    </w:p>
    <w:p w14:paraId="0A50484A" w14:textId="04C08EB3" w:rsidR="00343A92" w:rsidRDefault="00343A92" w:rsidP="009052EE">
      <w:pPr>
        <w:pStyle w:val="Sinespaciado"/>
        <w:jc w:val="both"/>
        <w:rPr>
          <w:rFonts w:ascii="Montserrat" w:hAnsi="Montserrat" w:cstheme="minorHAnsi"/>
          <w:b/>
          <w:noProof/>
          <w:color w:val="2B2D48"/>
          <w:sz w:val="20"/>
          <w:szCs w:val="20"/>
        </w:rPr>
      </w:pPr>
    </w:p>
    <w:p w14:paraId="6A2F10F6" w14:textId="45C852E5" w:rsidR="00343A92" w:rsidRDefault="00343A92" w:rsidP="009052EE">
      <w:pPr>
        <w:pStyle w:val="Sinespaciado"/>
        <w:jc w:val="both"/>
        <w:rPr>
          <w:rFonts w:ascii="Montserrat" w:hAnsi="Montserrat" w:cstheme="minorHAnsi"/>
          <w:b/>
          <w:noProof/>
          <w:color w:val="2B2D48"/>
          <w:sz w:val="20"/>
          <w:szCs w:val="20"/>
        </w:rPr>
      </w:pPr>
    </w:p>
    <w:p w14:paraId="3120EC57" w14:textId="6243ED3C" w:rsidR="00343A92" w:rsidRDefault="00343A92" w:rsidP="009052EE">
      <w:pPr>
        <w:pStyle w:val="Sinespaciado"/>
        <w:jc w:val="both"/>
        <w:rPr>
          <w:rFonts w:ascii="Montserrat" w:hAnsi="Montserrat" w:cstheme="minorHAnsi"/>
          <w:b/>
          <w:noProof/>
          <w:color w:val="2B2D48"/>
          <w:sz w:val="20"/>
          <w:szCs w:val="20"/>
        </w:rPr>
      </w:pPr>
    </w:p>
    <w:p w14:paraId="62F0FB6C" w14:textId="562763FB" w:rsidR="00343A92" w:rsidRDefault="00343A92" w:rsidP="009052EE">
      <w:pPr>
        <w:pStyle w:val="Sinespaciado"/>
        <w:jc w:val="both"/>
        <w:rPr>
          <w:rFonts w:ascii="Montserrat" w:hAnsi="Montserrat" w:cstheme="minorHAnsi"/>
          <w:b/>
          <w:noProof/>
          <w:color w:val="2B2D48"/>
          <w:sz w:val="20"/>
          <w:szCs w:val="20"/>
        </w:rPr>
      </w:pPr>
    </w:p>
    <w:p w14:paraId="5D88A38A" w14:textId="68A48DF4" w:rsidR="00343A92" w:rsidRDefault="00343A92" w:rsidP="009052EE">
      <w:pPr>
        <w:pStyle w:val="Sinespaciado"/>
        <w:jc w:val="both"/>
        <w:rPr>
          <w:rFonts w:ascii="Montserrat" w:hAnsi="Montserrat" w:cstheme="minorHAnsi"/>
          <w:b/>
          <w:noProof/>
          <w:color w:val="2B2D48"/>
          <w:sz w:val="20"/>
          <w:szCs w:val="20"/>
        </w:rPr>
      </w:pPr>
    </w:p>
    <w:p w14:paraId="16FA1B9E" w14:textId="279D9D1C" w:rsidR="00A37B5C" w:rsidRPr="00650728" w:rsidRDefault="00E115D3" w:rsidP="009052EE">
      <w:pPr>
        <w:pStyle w:val="Ttulo1"/>
        <w:jc w:val="both"/>
        <w:rPr>
          <w:rFonts w:ascii="Montserrat" w:eastAsia="Times New Roman" w:hAnsi="Montserrat" w:cstheme="minorHAnsi"/>
          <w:b/>
          <w:noProof/>
          <w:color w:val="2B2D48"/>
          <w:sz w:val="28"/>
          <w:szCs w:val="28"/>
        </w:rPr>
      </w:pPr>
      <w:bookmarkStart w:id="0" w:name="_Toc110336110"/>
      <w:r w:rsidRPr="00650728">
        <w:rPr>
          <w:rFonts w:ascii="Montserrat" w:eastAsia="Times New Roman" w:hAnsi="Montserrat" w:cstheme="minorHAnsi"/>
          <w:b/>
          <w:noProof/>
          <w:color w:val="2B2D48"/>
          <w:sz w:val="28"/>
          <w:szCs w:val="28"/>
        </w:rPr>
        <w:lastRenderedPageBreak/>
        <w:t xml:space="preserve">Definición de </w:t>
      </w:r>
      <w:r w:rsidR="00FF4C9B">
        <w:rPr>
          <w:rFonts w:ascii="Montserrat" w:eastAsia="Times New Roman" w:hAnsi="Montserrat" w:cstheme="minorHAnsi"/>
          <w:b/>
          <w:noProof/>
          <w:color w:val="2B2D48"/>
          <w:sz w:val="28"/>
          <w:szCs w:val="28"/>
        </w:rPr>
        <w:t>C</w:t>
      </w:r>
      <w:r w:rsidRPr="00650728">
        <w:rPr>
          <w:rFonts w:ascii="Montserrat" w:eastAsia="Times New Roman" w:hAnsi="Montserrat" w:cstheme="minorHAnsi"/>
          <w:b/>
          <w:noProof/>
          <w:color w:val="2B2D48"/>
          <w:sz w:val="28"/>
          <w:szCs w:val="28"/>
        </w:rPr>
        <w:t xml:space="preserve">onflicto de </w:t>
      </w:r>
      <w:r w:rsidR="00FF4C9B">
        <w:rPr>
          <w:rFonts w:ascii="Montserrat" w:eastAsia="Times New Roman" w:hAnsi="Montserrat" w:cstheme="minorHAnsi"/>
          <w:b/>
          <w:noProof/>
          <w:color w:val="2B2D48"/>
          <w:sz w:val="28"/>
          <w:szCs w:val="28"/>
        </w:rPr>
        <w:t>I</w:t>
      </w:r>
      <w:r w:rsidR="00EB0CCA" w:rsidRPr="00650728">
        <w:rPr>
          <w:rFonts w:ascii="Montserrat" w:eastAsia="Times New Roman" w:hAnsi="Montserrat" w:cstheme="minorHAnsi"/>
          <w:b/>
          <w:noProof/>
          <w:color w:val="2B2D48"/>
          <w:sz w:val="28"/>
          <w:szCs w:val="28"/>
        </w:rPr>
        <w:t>nter</w:t>
      </w:r>
      <w:r w:rsidR="000A0041">
        <w:rPr>
          <w:rFonts w:ascii="Montserrat" w:eastAsia="Times New Roman" w:hAnsi="Montserrat" w:cstheme="minorHAnsi"/>
          <w:b/>
          <w:noProof/>
          <w:color w:val="2B2D48"/>
          <w:sz w:val="28"/>
          <w:szCs w:val="28"/>
        </w:rPr>
        <w:t>eses</w:t>
      </w:r>
      <w:bookmarkEnd w:id="0"/>
    </w:p>
    <w:p w14:paraId="46D2878F" w14:textId="77777777" w:rsidR="00876FA6" w:rsidRDefault="00876FA6" w:rsidP="009052EE">
      <w:pPr>
        <w:jc w:val="both"/>
        <w:rPr>
          <w:lang w:val="es-ES"/>
        </w:rPr>
      </w:pPr>
    </w:p>
    <w:p w14:paraId="120B0E9B" w14:textId="4EC4FFB6" w:rsidR="003159C5" w:rsidRPr="00505E96" w:rsidRDefault="00876FA6" w:rsidP="009052EE">
      <w:pPr>
        <w:jc w:val="both"/>
        <w:rPr>
          <w:rFonts w:ascii="Montserrat" w:hAnsi="Montserrat" w:cs="Kalinga"/>
          <w:lang w:val="es-ES"/>
        </w:rPr>
      </w:pPr>
      <w:r w:rsidRPr="00505E96">
        <w:rPr>
          <w:rFonts w:ascii="Montserrat" w:hAnsi="Montserrat" w:cs="Kalinga"/>
          <w:lang w:val="es-ES"/>
        </w:rPr>
        <w:t>En Colombia, el concepto conflicto de intereses se encuentra definido en el artículo 4</w:t>
      </w:r>
      <w:r w:rsidR="005B6034" w:rsidRPr="00505E96">
        <w:rPr>
          <w:rFonts w:ascii="Montserrat" w:hAnsi="Montserrat" w:cs="Kalinga"/>
          <w:lang w:val="es-ES"/>
        </w:rPr>
        <w:t>4</w:t>
      </w:r>
      <w:r w:rsidRPr="00505E96">
        <w:rPr>
          <w:rFonts w:ascii="Montserrat" w:hAnsi="Montserrat" w:cs="Kalinga"/>
          <w:lang w:val="es-ES"/>
        </w:rPr>
        <w:t xml:space="preserve"> del Código </w:t>
      </w:r>
      <w:r w:rsidR="005B6034" w:rsidRPr="00505E96">
        <w:rPr>
          <w:rFonts w:ascii="Montserrat" w:hAnsi="Montserrat" w:cs="Kalinga"/>
          <w:lang w:val="es-ES"/>
        </w:rPr>
        <w:t xml:space="preserve">General </w:t>
      </w:r>
      <w:r w:rsidRPr="00505E96">
        <w:rPr>
          <w:rFonts w:ascii="Montserrat" w:hAnsi="Montserrat" w:cs="Kalinga"/>
          <w:lang w:val="es-ES"/>
        </w:rPr>
        <w:t xml:space="preserve">Disciplinario </w:t>
      </w:r>
      <w:r w:rsidR="00E57D65" w:rsidRPr="00505E96">
        <w:rPr>
          <w:rFonts w:ascii="Montserrat" w:hAnsi="Montserrat" w:cs="Kalinga"/>
          <w:lang w:val="es-ES"/>
        </w:rPr>
        <w:t>el cual</w:t>
      </w:r>
      <w:r w:rsidR="003D363E" w:rsidRPr="00505E96">
        <w:rPr>
          <w:rFonts w:ascii="Montserrat" w:hAnsi="Montserrat" w:cs="Kalinga"/>
          <w:lang w:val="es-ES"/>
        </w:rPr>
        <w:t xml:space="preserve"> expresa</w:t>
      </w:r>
      <w:r w:rsidR="00077609" w:rsidRPr="00505E96">
        <w:rPr>
          <w:rFonts w:ascii="Montserrat" w:hAnsi="Montserrat" w:cs="Kalinga"/>
          <w:lang w:val="es-ES"/>
        </w:rPr>
        <w:t xml:space="preserve"> que</w:t>
      </w:r>
      <w:r w:rsidR="00C83462" w:rsidRPr="00505E96">
        <w:rPr>
          <w:rFonts w:ascii="Montserrat" w:hAnsi="Montserrat" w:cs="Kalinga"/>
          <w:lang w:val="es-ES"/>
        </w:rPr>
        <w:t xml:space="preserve"> </w:t>
      </w:r>
      <w:r w:rsidRPr="00505E96">
        <w:rPr>
          <w:rFonts w:ascii="Montserrat" w:hAnsi="Montserrat" w:cs="Kalinga"/>
          <w:lang w:val="es-ES"/>
        </w:rPr>
        <w:t>“cuando el interés general</w:t>
      </w:r>
      <w:r w:rsidR="00FF4C9B" w:rsidRPr="00505E96">
        <w:rPr>
          <w:rFonts w:ascii="Montserrat" w:hAnsi="Montserrat" w:cs="Kalinga"/>
          <w:lang w:val="es-ES"/>
        </w:rPr>
        <w:t>,</w:t>
      </w:r>
      <w:r w:rsidRPr="00505E96">
        <w:rPr>
          <w:rFonts w:ascii="Montserrat" w:hAnsi="Montserrat" w:cs="Kalinga"/>
          <w:lang w:val="es-ES"/>
        </w:rPr>
        <w:t xml:space="preserve"> propio de la función pública entr</w:t>
      </w:r>
      <w:r w:rsidR="005B6034" w:rsidRPr="00505E96">
        <w:rPr>
          <w:rFonts w:ascii="Montserrat" w:hAnsi="Montserrat" w:cs="Kalinga"/>
          <w:lang w:val="es-ES"/>
        </w:rPr>
        <w:t>e</w:t>
      </w:r>
      <w:r w:rsidRPr="00505E96">
        <w:rPr>
          <w:rFonts w:ascii="Montserrat" w:hAnsi="Montserrat" w:cs="Kalinga"/>
          <w:lang w:val="es-ES"/>
        </w:rPr>
        <w:t xml:space="preserve"> en conflicto con el interés particular y directo del servidor público</w:t>
      </w:r>
      <w:r w:rsidR="00501D3C" w:rsidRPr="00505E96">
        <w:rPr>
          <w:rFonts w:ascii="Montserrat" w:hAnsi="Montserrat" w:cs="Kalinga"/>
          <w:lang w:val="es-ES"/>
        </w:rPr>
        <w:t xml:space="preserve"> deberá declararse impedido</w:t>
      </w:r>
      <w:r w:rsidRPr="00505E96">
        <w:rPr>
          <w:rFonts w:ascii="Montserrat" w:hAnsi="Montserrat" w:cs="Kalinga"/>
          <w:lang w:val="es-ES"/>
        </w:rPr>
        <w:t>” (</w:t>
      </w:r>
      <w:r w:rsidR="005B6034" w:rsidRPr="00505E96">
        <w:rPr>
          <w:rFonts w:ascii="Montserrat" w:hAnsi="Montserrat" w:cs="Kalinga"/>
          <w:lang w:val="es-ES"/>
        </w:rPr>
        <w:t>Ley 1952 de 2019</w:t>
      </w:r>
      <w:r w:rsidRPr="00505E96">
        <w:rPr>
          <w:rFonts w:ascii="Montserrat" w:hAnsi="Montserrat" w:cs="Kalinga"/>
          <w:lang w:val="es-ES"/>
        </w:rPr>
        <w:t>)</w:t>
      </w:r>
      <w:r w:rsidR="005B6034" w:rsidRPr="00505E96">
        <w:rPr>
          <w:rFonts w:ascii="Montserrat" w:hAnsi="Montserrat" w:cs="Kalinga"/>
          <w:lang w:val="es-ES"/>
        </w:rPr>
        <w:t>.</w:t>
      </w:r>
    </w:p>
    <w:p w14:paraId="0233A216" w14:textId="77777777" w:rsidR="008E4A31" w:rsidRDefault="008E4A31" w:rsidP="009052EE">
      <w:pPr>
        <w:jc w:val="both"/>
        <w:rPr>
          <w:rFonts w:ascii="Montserrat" w:hAnsi="Montserrat" w:cs="Kalinga"/>
          <w:b/>
          <w:bCs/>
          <w:lang w:val="es-ES"/>
        </w:rPr>
      </w:pPr>
    </w:p>
    <w:p w14:paraId="31028D3A" w14:textId="77777777" w:rsidR="0026143C" w:rsidRDefault="0026143C" w:rsidP="009052EE">
      <w:pPr>
        <w:pStyle w:val="Ttulo1"/>
        <w:jc w:val="both"/>
        <w:rPr>
          <w:rFonts w:ascii="Montserrat" w:eastAsia="Times New Roman" w:hAnsi="Montserrat" w:cstheme="minorHAnsi"/>
          <w:b/>
          <w:noProof/>
          <w:color w:val="2B2D48"/>
          <w:sz w:val="28"/>
          <w:szCs w:val="28"/>
        </w:rPr>
      </w:pPr>
      <w:bookmarkStart w:id="1" w:name="_Toc110336111"/>
      <w:r>
        <w:rPr>
          <w:rFonts w:ascii="Montserrat" w:eastAsia="Times New Roman" w:hAnsi="Montserrat" w:cstheme="minorHAnsi"/>
          <w:b/>
          <w:noProof/>
          <w:color w:val="2B2D48"/>
          <w:sz w:val="28"/>
          <w:szCs w:val="28"/>
        </w:rPr>
        <w:t>¿Cuándo se presenta un</w:t>
      </w:r>
      <w:r w:rsidRPr="00650728">
        <w:rPr>
          <w:rFonts w:ascii="Montserrat" w:eastAsia="Times New Roman" w:hAnsi="Montserrat" w:cstheme="minorHAnsi"/>
          <w:b/>
          <w:noProof/>
          <w:color w:val="2B2D48"/>
          <w:sz w:val="28"/>
          <w:szCs w:val="28"/>
        </w:rPr>
        <w:t xml:space="preserve"> conflicto de interés en la Alcaldía de Cartagena?</w:t>
      </w:r>
      <w:bookmarkEnd w:id="1"/>
    </w:p>
    <w:p w14:paraId="30292667" w14:textId="77777777" w:rsidR="0026143C" w:rsidRDefault="0026143C" w:rsidP="009052EE">
      <w:pPr>
        <w:pStyle w:val="Prrafodelista"/>
        <w:numPr>
          <w:ilvl w:val="0"/>
          <w:numId w:val="4"/>
        </w:numPr>
        <w:spacing w:before="240" w:line="259" w:lineRule="auto"/>
        <w:jc w:val="both"/>
        <w:rPr>
          <w:rFonts w:ascii="Montserrat" w:hAnsi="Montserrat" w:cs="Kalinga"/>
          <w:color w:val="000000"/>
          <w:lang w:val="es-ES"/>
        </w:rPr>
      </w:pPr>
      <w:r w:rsidRPr="00EC3213">
        <w:rPr>
          <w:rFonts w:ascii="Montserrat" w:hAnsi="Montserrat" w:cs="Kalinga"/>
          <w:color w:val="000000"/>
          <w:lang w:val="es-ES"/>
        </w:rPr>
        <w:t>Cuando el interés público entra en conflicto con el interés particular y directo del servidor público.</w:t>
      </w:r>
    </w:p>
    <w:p w14:paraId="35B30101" w14:textId="77777777" w:rsidR="0026143C" w:rsidRPr="00650728" w:rsidRDefault="0026143C" w:rsidP="009052EE">
      <w:pPr>
        <w:pStyle w:val="Prrafodelista"/>
        <w:spacing w:before="240" w:line="259" w:lineRule="auto"/>
        <w:jc w:val="both"/>
        <w:rPr>
          <w:rFonts w:ascii="Montserrat" w:hAnsi="Montserrat" w:cs="Kalinga"/>
          <w:color w:val="000000"/>
          <w:lang w:val="es-ES"/>
        </w:rPr>
      </w:pPr>
    </w:p>
    <w:p w14:paraId="2F3A570F" w14:textId="77777777" w:rsidR="0026143C" w:rsidRPr="00650728" w:rsidRDefault="0026143C" w:rsidP="009052EE">
      <w:pPr>
        <w:pStyle w:val="Prrafodelista"/>
        <w:numPr>
          <w:ilvl w:val="0"/>
          <w:numId w:val="4"/>
        </w:numPr>
        <w:spacing w:before="240" w:line="259" w:lineRule="auto"/>
        <w:jc w:val="both"/>
        <w:rPr>
          <w:rFonts w:ascii="Montserrat" w:hAnsi="Montserrat" w:cs="Kalinga"/>
          <w:color w:val="000000"/>
          <w:lang w:val="es-ES"/>
        </w:rPr>
      </w:pPr>
      <w:r w:rsidRPr="00EC3213">
        <w:rPr>
          <w:rFonts w:ascii="Montserrat" w:hAnsi="Montserrat" w:cs="Kalinga"/>
          <w:color w:val="000000"/>
          <w:lang w:val="es-ES"/>
        </w:rPr>
        <w:t>Cuando el interés privado influye en la toma de decisiones.</w:t>
      </w:r>
    </w:p>
    <w:p w14:paraId="6C2AB02A" w14:textId="77777777" w:rsidR="0026143C" w:rsidRPr="00650728" w:rsidRDefault="0026143C" w:rsidP="009052EE">
      <w:pPr>
        <w:pStyle w:val="Prrafodelista"/>
        <w:spacing w:before="240" w:line="259" w:lineRule="auto"/>
        <w:jc w:val="both"/>
        <w:rPr>
          <w:rFonts w:ascii="Montserrat" w:hAnsi="Montserrat" w:cs="Kalinga"/>
          <w:color w:val="000000"/>
          <w:lang w:val="es-ES"/>
        </w:rPr>
      </w:pPr>
    </w:p>
    <w:p w14:paraId="3CB533AB" w14:textId="79058B4F" w:rsidR="0026143C" w:rsidRPr="005C7386" w:rsidRDefault="0026143C" w:rsidP="009052EE">
      <w:pPr>
        <w:pStyle w:val="Prrafodelista"/>
        <w:numPr>
          <w:ilvl w:val="0"/>
          <w:numId w:val="4"/>
        </w:numPr>
        <w:spacing w:before="240" w:line="259" w:lineRule="auto"/>
        <w:jc w:val="both"/>
        <w:rPr>
          <w:rFonts w:ascii="Montserrat" w:hAnsi="Montserrat" w:cs="Kalinga"/>
          <w:color w:val="000000"/>
          <w:lang w:val="es-ES"/>
        </w:rPr>
      </w:pPr>
      <w:r w:rsidRPr="00EC3213">
        <w:rPr>
          <w:rFonts w:ascii="Montserrat" w:hAnsi="Montserrat" w:cs="Kalinga"/>
          <w:color w:val="000000"/>
          <w:lang w:val="es-ES"/>
        </w:rPr>
        <w:t>Cuando el servidor público realiza actos que resultan particularmente conveniente</w:t>
      </w:r>
      <w:r w:rsidR="007B527E">
        <w:rPr>
          <w:rFonts w:ascii="Montserrat" w:hAnsi="Montserrat" w:cs="Kalinga"/>
          <w:color w:val="000000"/>
          <w:lang w:val="es-ES"/>
        </w:rPr>
        <w:t>s</w:t>
      </w:r>
      <w:r w:rsidRPr="00EC3213">
        <w:rPr>
          <w:rFonts w:ascii="Montserrat" w:hAnsi="Montserrat" w:cs="Kalinga"/>
          <w:color w:val="000000"/>
          <w:lang w:val="es-ES"/>
        </w:rPr>
        <w:t xml:space="preserve"> a él, o a su familia, o a sus socios cercanos.</w:t>
      </w:r>
    </w:p>
    <w:p w14:paraId="0E8BFD11" w14:textId="77777777" w:rsidR="0026143C" w:rsidRDefault="0026143C" w:rsidP="009052EE">
      <w:pPr>
        <w:pStyle w:val="Prrafodelista"/>
        <w:spacing w:before="240" w:line="259" w:lineRule="auto"/>
        <w:jc w:val="both"/>
        <w:rPr>
          <w:rFonts w:ascii="Montserrat" w:hAnsi="Montserrat" w:cs="Kalinga"/>
          <w:color w:val="000000"/>
          <w:lang w:val="es-ES"/>
        </w:rPr>
      </w:pPr>
    </w:p>
    <w:p w14:paraId="2B7835C4" w14:textId="77777777" w:rsidR="0026143C" w:rsidRPr="00F95E0C" w:rsidRDefault="0026143C" w:rsidP="009052EE">
      <w:pPr>
        <w:pStyle w:val="Prrafodelista"/>
        <w:numPr>
          <w:ilvl w:val="0"/>
          <w:numId w:val="4"/>
        </w:numPr>
        <w:spacing w:before="240" w:line="259" w:lineRule="auto"/>
        <w:jc w:val="both"/>
        <w:rPr>
          <w:rFonts w:ascii="Montserrat" w:hAnsi="Montserrat" w:cs="Kalinga"/>
          <w:color w:val="000000"/>
          <w:lang w:val="es-ES"/>
        </w:rPr>
      </w:pPr>
      <w:r w:rsidRPr="00EC3213">
        <w:rPr>
          <w:rFonts w:ascii="Montserrat" w:hAnsi="Montserrat" w:cs="Kalinga"/>
          <w:color w:val="000000"/>
          <w:lang w:val="es-ES"/>
        </w:rPr>
        <w:t>Cuando los actos personales afectan la imagen de transparencia y el normal funcionamiento de la administración distrital.</w:t>
      </w:r>
    </w:p>
    <w:p w14:paraId="1212FAFC" w14:textId="77777777" w:rsidR="008E4A31" w:rsidRPr="0026143C" w:rsidRDefault="008E4A31" w:rsidP="009052EE">
      <w:pPr>
        <w:jc w:val="both"/>
        <w:rPr>
          <w:sz w:val="24"/>
          <w:szCs w:val="24"/>
          <w:lang w:val="es-ES"/>
        </w:rPr>
      </w:pPr>
    </w:p>
    <w:p w14:paraId="72BB2F1B" w14:textId="19CA3C3A" w:rsidR="003159C5" w:rsidRPr="003159C5" w:rsidRDefault="003159C5" w:rsidP="009052EE">
      <w:pPr>
        <w:pStyle w:val="Ttulo1"/>
        <w:jc w:val="both"/>
        <w:rPr>
          <w:rFonts w:ascii="Montserrat" w:eastAsia="Times New Roman" w:hAnsi="Montserrat" w:cstheme="minorHAnsi"/>
          <w:b/>
          <w:noProof/>
          <w:color w:val="2B2D48"/>
          <w:sz w:val="28"/>
          <w:szCs w:val="28"/>
        </w:rPr>
      </w:pPr>
      <w:bookmarkStart w:id="2" w:name="_Toc110336112"/>
      <w:r w:rsidRPr="003159C5">
        <w:rPr>
          <w:rFonts w:ascii="Montserrat" w:eastAsia="Times New Roman" w:hAnsi="Montserrat" w:cstheme="minorHAnsi"/>
          <w:b/>
          <w:noProof/>
          <w:color w:val="2B2D48"/>
          <w:sz w:val="28"/>
          <w:szCs w:val="28"/>
        </w:rPr>
        <w:t>¿Qué no es conflicto de interés en la Alcaldía de Cartagena?</w:t>
      </w:r>
      <w:bookmarkEnd w:id="2"/>
    </w:p>
    <w:p w14:paraId="1D55967E" w14:textId="033A43C9" w:rsidR="00E0629E" w:rsidRDefault="00E0629E" w:rsidP="009052EE">
      <w:pPr>
        <w:pStyle w:val="Prrafodelista"/>
        <w:numPr>
          <w:ilvl w:val="0"/>
          <w:numId w:val="4"/>
        </w:numPr>
        <w:jc w:val="both"/>
        <w:rPr>
          <w:rFonts w:ascii="Montserrat" w:hAnsi="Montserrat" w:cs="Kalinga"/>
          <w:color w:val="000000"/>
          <w:lang w:val="es-ES"/>
        </w:rPr>
      </w:pPr>
      <w:r w:rsidRPr="00E0629E">
        <w:rPr>
          <w:rFonts w:ascii="Montserrat" w:hAnsi="Montserrat" w:cs="Kalinga"/>
          <w:color w:val="000000"/>
          <w:lang w:val="es-ES"/>
        </w:rPr>
        <w:t>Dilemas o situaciones en las que se “juegan” valores o principios distintos e incluso contrapuestos a la normatividad y deberes del servicio público. Estos dilemas morales atraviesan todas las situaciones y no</w:t>
      </w:r>
      <w:r>
        <w:rPr>
          <w:rFonts w:ascii="Montserrat" w:hAnsi="Montserrat" w:cs="Kalinga"/>
          <w:color w:val="000000"/>
          <w:lang w:val="es-ES"/>
        </w:rPr>
        <w:t xml:space="preserve"> </w:t>
      </w:r>
      <w:r w:rsidRPr="00E0629E">
        <w:rPr>
          <w:rFonts w:ascii="Montserrat" w:hAnsi="Montserrat" w:cs="Kalinga"/>
          <w:color w:val="000000"/>
          <w:lang w:val="es-ES"/>
        </w:rPr>
        <w:t>necesariamente se vuelven conflicto de intereses, por cuanto no incluyen un interés particular.</w:t>
      </w:r>
      <w:r w:rsidR="002B675D">
        <w:rPr>
          <w:rFonts w:ascii="Montserrat" w:hAnsi="Montserrat" w:cs="Kalinga"/>
          <w:color w:val="000000"/>
          <w:lang w:val="es-ES"/>
        </w:rPr>
        <w:t xml:space="preserve"> </w:t>
      </w:r>
    </w:p>
    <w:p w14:paraId="2D7E5669" w14:textId="36FADF1D" w:rsidR="00867149" w:rsidRDefault="00580BC3" w:rsidP="009052EE">
      <w:pPr>
        <w:pStyle w:val="Ttulo1"/>
        <w:jc w:val="both"/>
        <w:rPr>
          <w:rFonts w:ascii="Montserrat" w:eastAsia="Times New Roman" w:hAnsi="Montserrat" w:cstheme="minorHAnsi"/>
          <w:b/>
          <w:noProof/>
          <w:color w:val="2B2D48"/>
          <w:sz w:val="28"/>
          <w:szCs w:val="28"/>
        </w:rPr>
      </w:pPr>
      <w:bookmarkStart w:id="3" w:name="_Toc110336113"/>
      <w:r w:rsidRPr="00404527">
        <w:rPr>
          <w:rFonts w:ascii="Montserrat" w:eastAsia="Times New Roman" w:hAnsi="Montserrat" w:cstheme="minorHAnsi"/>
          <w:b/>
          <w:noProof/>
          <w:color w:val="2B2D48"/>
          <w:sz w:val="28"/>
          <w:szCs w:val="28"/>
        </w:rPr>
        <w:lastRenderedPageBreak/>
        <w:t>T</w:t>
      </w:r>
      <w:r>
        <w:rPr>
          <w:rFonts w:ascii="Montserrat" w:eastAsia="Times New Roman" w:hAnsi="Montserrat" w:cstheme="minorHAnsi"/>
          <w:b/>
          <w:noProof/>
          <w:color w:val="2B2D48"/>
          <w:sz w:val="28"/>
          <w:szCs w:val="28"/>
        </w:rPr>
        <w:t>IPOS DE CONFLICTO DE INTERESES</w:t>
      </w:r>
      <w:bookmarkEnd w:id="3"/>
      <w:r>
        <w:rPr>
          <w:rFonts w:ascii="Montserrat" w:eastAsia="Times New Roman" w:hAnsi="Montserrat" w:cstheme="minorHAnsi"/>
          <w:b/>
          <w:noProof/>
          <w:color w:val="2B2D48"/>
          <w:sz w:val="28"/>
          <w:szCs w:val="28"/>
        </w:rPr>
        <w:t xml:space="preserve"> </w:t>
      </w:r>
    </w:p>
    <w:p w14:paraId="74D104FA" w14:textId="77777777" w:rsidR="00F2614D" w:rsidRPr="00F2614D" w:rsidRDefault="00F2614D" w:rsidP="009052EE">
      <w:pPr>
        <w:jc w:val="both"/>
      </w:pPr>
    </w:p>
    <w:p w14:paraId="5A931A05" w14:textId="42ED467A" w:rsidR="00867149" w:rsidRPr="00F2614D" w:rsidRDefault="00867149" w:rsidP="009052EE">
      <w:pPr>
        <w:jc w:val="both"/>
        <w:rPr>
          <w:rFonts w:ascii="Montserrat" w:hAnsi="Montserrat"/>
          <w:noProof/>
        </w:rPr>
      </w:pPr>
      <w:r w:rsidRPr="00F2614D">
        <w:rPr>
          <w:rFonts w:ascii="Montserrat" w:hAnsi="Montserrat"/>
          <w:noProof/>
        </w:rPr>
        <w:t>REAL</w:t>
      </w:r>
      <w:r w:rsidR="007B527E" w:rsidRPr="00F2614D">
        <w:rPr>
          <w:rFonts w:ascii="Montserrat" w:hAnsi="Montserrat"/>
          <w:noProof/>
        </w:rPr>
        <w:t>:</w:t>
      </w:r>
      <w:r w:rsidRPr="00F2614D">
        <w:rPr>
          <w:rFonts w:ascii="Montserrat" w:hAnsi="Montserrat"/>
          <w:noProof/>
        </w:rPr>
        <w:t xml:space="preserve"> El servidor tiene un interés particular que podría influir en sus obligaciones y enfrenta una situación en la que tiene que actuar o tomar una decisión de esa materia. </w:t>
      </w:r>
    </w:p>
    <w:p w14:paraId="6A4F10B4" w14:textId="3E081907" w:rsidR="00867149" w:rsidRPr="00F2614D" w:rsidRDefault="00867149" w:rsidP="009052EE">
      <w:pPr>
        <w:jc w:val="both"/>
        <w:rPr>
          <w:rFonts w:ascii="Montserrat" w:hAnsi="Montserrat"/>
          <w:noProof/>
        </w:rPr>
      </w:pPr>
      <w:r w:rsidRPr="00F2614D">
        <w:rPr>
          <w:rFonts w:ascii="Montserrat" w:hAnsi="Montserrat"/>
          <w:noProof/>
        </w:rPr>
        <w:t>POTENCIAL</w:t>
      </w:r>
      <w:r w:rsidR="007B527E" w:rsidRPr="00F2614D">
        <w:rPr>
          <w:rFonts w:ascii="Montserrat" w:hAnsi="Montserrat"/>
          <w:noProof/>
        </w:rPr>
        <w:t>:</w:t>
      </w:r>
      <w:r w:rsidRPr="00F2614D">
        <w:rPr>
          <w:rFonts w:ascii="Montserrat" w:hAnsi="Montserrat"/>
          <w:noProof/>
        </w:rPr>
        <w:t xml:space="preserve"> El servidor tiene un interés particular que podría influir en sus obligaciones y en un futuro podría enfrentarse a una situación en la que tiene que actuar o tomar una decisión en esa materia</w:t>
      </w:r>
      <w:r w:rsidR="00B17394" w:rsidRPr="00F2614D">
        <w:rPr>
          <w:rFonts w:ascii="Montserrat" w:hAnsi="Montserrat"/>
          <w:noProof/>
        </w:rPr>
        <w:t>.</w:t>
      </w:r>
    </w:p>
    <w:p w14:paraId="28F44811" w14:textId="4CB866FA" w:rsidR="00744E65" w:rsidRPr="00F2614D" w:rsidRDefault="00867149" w:rsidP="009052EE">
      <w:pPr>
        <w:jc w:val="both"/>
        <w:rPr>
          <w:rFonts w:ascii="Montserrat" w:hAnsi="Montserrat"/>
          <w:noProof/>
        </w:rPr>
      </w:pPr>
      <w:r w:rsidRPr="00F2614D">
        <w:rPr>
          <w:rFonts w:ascii="Montserrat" w:hAnsi="Montserrat"/>
          <w:noProof/>
        </w:rPr>
        <w:t>APARENTE</w:t>
      </w:r>
      <w:r w:rsidR="007B527E" w:rsidRPr="00F2614D">
        <w:rPr>
          <w:rFonts w:ascii="Montserrat" w:hAnsi="Montserrat"/>
          <w:noProof/>
        </w:rPr>
        <w:t>:</w:t>
      </w:r>
      <w:r w:rsidRPr="00F2614D">
        <w:rPr>
          <w:rFonts w:ascii="Montserrat" w:hAnsi="Montserrat"/>
          <w:noProof/>
        </w:rPr>
        <w:t xml:space="preserve"> El servidor puede que no tenga un interés particular que pueda influir en sus obligaciones y enfrenta una situación en la que razonablemente se podria suponer que puede influir para su beneficio.</w:t>
      </w:r>
      <w:r w:rsidR="00744E65" w:rsidRPr="00F2614D">
        <w:rPr>
          <w:rFonts w:ascii="Montserrat" w:hAnsi="Montserrat"/>
          <w:noProof/>
        </w:rPr>
        <w:t xml:space="preserve"> </w:t>
      </w:r>
    </w:p>
    <w:p w14:paraId="70D52B99" w14:textId="77777777" w:rsidR="00744E65" w:rsidRDefault="00744E65" w:rsidP="006279AB">
      <w:pPr>
        <w:rPr>
          <w:noProof/>
        </w:rPr>
      </w:pPr>
    </w:p>
    <w:p w14:paraId="2A1C8D6E" w14:textId="06069210" w:rsidR="00404527" w:rsidRPr="00867149" w:rsidRDefault="00744E65" w:rsidP="009052EE">
      <w:pPr>
        <w:pStyle w:val="Ttulo1"/>
        <w:jc w:val="both"/>
        <w:rPr>
          <w:rFonts w:ascii="Montserrat" w:eastAsia="Times New Roman" w:hAnsi="Montserrat" w:cstheme="minorHAnsi"/>
          <w:bCs/>
          <w:noProof/>
          <w:color w:val="2B2D48"/>
          <w:sz w:val="28"/>
          <w:szCs w:val="28"/>
        </w:rPr>
      </w:pPr>
      <w:bookmarkStart w:id="4" w:name="_Toc110336114"/>
      <w:r>
        <w:rPr>
          <w:rFonts w:ascii="Montserrat" w:eastAsia="Times New Roman" w:hAnsi="Montserrat" w:cstheme="minorHAnsi"/>
          <w:bCs/>
          <w:noProof/>
          <w:color w:val="2B2D48"/>
          <w:sz w:val="28"/>
          <w:szCs w:val="28"/>
        </w:rPr>
        <w:t>SITUACIONES QUE TIPIFICAN UN CONFLICTO DE INTER</w:t>
      </w:r>
      <w:r w:rsidR="00617B4E">
        <w:rPr>
          <w:rFonts w:ascii="Montserrat" w:eastAsia="Times New Roman" w:hAnsi="Montserrat" w:cstheme="minorHAnsi"/>
          <w:bCs/>
          <w:noProof/>
          <w:color w:val="2B2D48"/>
          <w:sz w:val="28"/>
          <w:szCs w:val="28"/>
        </w:rPr>
        <w:t>É</w:t>
      </w:r>
      <w:r>
        <w:rPr>
          <w:rFonts w:ascii="Montserrat" w:eastAsia="Times New Roman" w:hAnsi="Montserrat" w:cstheme="minorHAnsi"/>
          <w:bCs/>
          <w:noProof/>
          <w:color w:val="2B2D48"/>
          <w:sz w:val="28"/>
          <w:szCs w:val="28"/>
        </w:rPr>
        <w:t>S</w:t>
      </w:r>
      <w:bookmarkEnd w:id="4"/>
      <w:r>
        <w:rPr>
          <w:rFonts w:ascii="Montserrat" w:eastAsia="Times New Roman" w:hAnsi="Montserrat" w:cstheme="minorHAnsi"/>
          <w:bCs/>
          <w:noProof/>
          <w:color w:val="2B2D48"/>
          <w:sz w:val="28"/>
          <w:szCs w:val="28"/>
        </w:rPr>
        <w:t xml:space="preserve"> </w:t>
      </w:r>
    </w:p>
    <w:p w14:paraId="742DFA62" w14:textId="665C59BD" w:rsidR="00744E65" w:rsidRPr="00CC3C46" w:rsidRDefault="00744E65" w:rsidP="009052EE">
      <w:pPr>
        <w:jc w:val="both"/>
      </w:pPr>
    </w:p>
    <w:p w14:paraId="17A88CBB" w14:textId="177A94F0" w:rsidR="00481AF5" w:rsidRDefault="00017612" w:rsidP="009052EE">
      <w:pPr>
        <w:pStyle w:val="Ttulo2"/>
        <w:spacing w:after="240"/>
        <w:jc w:val="both"/>
        <w:rPr>
          <w:rFonts w:ascii="Montserrat" w:eastAsia="Times New Roman" w:hAnsi="Montserrat" w:cstheme="minorHAnsi"/>
          <w:b/>
          <w:noProof/>
          <w:color w:val="2B2D48"/>
          <w:sz w:val="24"/>
          <w:szCs w:val="24"/>
        </w:rPr>
      </w:pPr>
      <w:bookmarkStart w:id="5" w:name="_Toc110336115"/>
      <w:r w:rsidRPr="00CC3C46">
        <w:rPr>
          <w:rFonts w:ascii="Montserrat" w:eastAsia="Times New Roman" w:hAnsi="Montserrat" w:cstheme="minorHAnsi"/>
          <w:b/>
          <w:noProof/>
          <w:color w:val="2B2D48"/>
          <w:sz w:val="24"/>
          <w:szCs w:val="24"/>
        </w:rPr>
        <w:t>CONFLICTO DE INTERÉS POR GRADOS DE RELACIONAMIENTO</w:t>
      </w:r>
      <w:bookmarkEnd w:id="5"/>
    </w:p>
    <w:p w14:paraId="4346CC1E" w14:textId="33CCFD9A" w:rsidR="00CC3C46" w:rsidRDefault="00017612" w:rsidP="009052EE">
      <w:pPr>
        <w:pStyle w:val="Ttulo3"/>
        <w:jc w:val="both"/>
        <w:rPr>
          <w:rFonts w:eastAsia="Times New Roman"/>
          <w:noProof/>
          <w:sz w:val="28"/>
          <w:szCs w:val="28"/>
        </w:rPr>
      </w:pPr>
      <w:bookmarkStart w:id="6" w:name="_Toc110336116"/>
      <w:r w:rsidRPr="009D5815">
        <w:rPr>
          <w:rFonts w:eastAsia="Times New Roman"/>
          <w:noProof/>
          <w:sz w:val="28"/>
          <w:szCs w:val="28"/>
        </w:rPr>
        <w:t>Interés directo/ conocimiento previo/concepto o consejo fuera de la actuación</w:t>
      </w:r>
      <w:bookmarkEnd w:id="6"/>
    </w:p>
    <w:p w14:paraId="06017251" w14:textId="77777777" w:rsidR="009D5815" w:rsidRPr="009D5815" w:rsidRDefault="009D5815" w:rsidP="009052EE">
      <w:pPr>
        <w:spacing w:after="0"/>
        <w:jc w:val="both"/>
      </w:pPr>
    </w:p>
    <w:p w14:paraId="48BA4592" w14:textId="272E8E3F" w:rsidR="0047504F" w:rsidRPr="00F2614D" w:rsidRDefault="0047504F" w:rsidP="009052EE">
      <w:pPr>
        <w:pStyle w:val="Prrafodelista"/>
        <w:numPr>
          <w:ilvl w:val="0"/>
          <w:numId w:val="6"/>
        </w:numPr>
        <w:jc w:val="both"/>
        <w:rPr>
          <w:rFonts w:ascii="Montserrat" w:hAnsi="Montserrat" w:cs="Kalinga"/>
          <w:color w:val="000000"/>
          <w:lang w:val="es-ES"/>
        </w:rPr>
      </w:pPr>
      <w:r w:rsidRPr="00F2614D">
        <w:rPr>
          <w:rFonts w:ascii="Montserrat" w:hAnsi="Montserrat" w:cs="Kalinga"/>
          <w:color w:val="000000"/>
          <w:lang w:val="es-ES"/>
        </w:rPr>
        <w:t>Que el servidor tenga interés particular y directo en la regulación, gestión, control o decisión del asunto.</w:t>
      </w:r>
      <w:r w:rsidR="00744E65" w:rsidRPr="00F2614D">
        <w:rPr>
          <w:rFonts w:ascii="Montserrat" w:hAnsi="Montserrat" w:cs="Kalinga"/>
          <w:color w:val="000000"/>
          <w:lang w:val="es-ES"/>
        </w:rPr>
        <w:t xml:space="preserve"> </w:t>
      </w:r>
      <w:r w:rsidR="00744E65" w:rsidRPr="00F2614D">
        <w:rPr>
          <w:rFonts w:ascii="Montserrat" w:hAnsi="Montserrat" w:cs="Kalinga"/>
          <w:color w:val="000000"/>
        </w:rPr>
        <w:t>Que el interés particular y directo o el conocimiento previo del asunto lo tengan el cónyuge, compañero o compañera permanente del servidor o alguno de sus parientes dentro del cuarto grado de consanguinidad, segundo de afinidad o único civil, o su socio o socios de hecho o de derecho.  (Artículo 11 numeral 1 Ley 1437 de 2011).</w:t>
      </w:r>
    </w:p>
    <w:p w14:paraId="1D2CDA5F" w14:textId="77777777" w:rsidR="00F2614D" w:rsidRPr="00F2614D" w:rsidRDefault="00F2614D" w:rsidP="009052EE">
      <w:pPr>
        <w:pStyle w:val="Prrafodelista"/>
        <w:jc w:val="both"/>
        <w:rPr>
          <w:rFonts w:ascii="Montserrat" w:hAnsi="Montserrat" w:cs="Kalinga"/>
          <w:color w:val="000000"/>
          <w:lang w:val="es-ES"/>
        </w:rPr>
      </w:pPr>
    </w:p>
    <w:p w14:paraId="57BBDDD9" w14:textId="142E237E" w:rsidR="00F2614D" w:rsidRPr="000C3425" w:rsidRDefault="00C2300B" w:rsidP="009052EE">
      <w:pPr>
        <w:pStyle w:val="Prrafodelista"/>
        <w:numPr>
          <w:ilvl w:val="0"/>
          <w:numId w:val="6"/>
        </w:numPr>
        <w:jc w:val="both"/>
        <w:rPr>
          <w:rFonts w:ascii="Montserrat" w:hAnsi="Montserrat" w:cs="Kalinga"/>
          <w:color w:val="000000"/>
          <w:lang w:val="es-ES"/>
        </w:rPr>
      </w:pPr>
      <w:r w:rsidRPr="00F2614D">
        <w:rPr>
          <w:rFonts w:ascii="Montserrat" w:hAnsi="Montserrat" w:cs="Kalinga"/>
          <w:color w:val="000000"/>
          <w:lang w:val="es-ES"/>
        </w:rPr>
        <w:t>Que el servidor haya conocido del asunto en oportunidad anterior</w:t>
      </w:r>
      <w:r w:rsidR="00A56B06" w:rsidRPr="00F2614D">
        <w:rPr>
          <w:rFonts w:ascii="Montserrat" w:hAnsi="Montserrat" w:cs="Kalinga"/>
          <w:color w:val="000000"/>
          <w:lang w:val="es-ES"/>
        </w:rPr>
        <w:t>,</w:t>
      </w:r>
      <w:r w:rsidR="00744E65" w:rsidRPr="00F2614D">
        <w:rPr>
          <w:rFonts w:ascii="Montserrat" w:hAnsi="Montserrat" w:cs="Kalinga"/>
          <w:color w:val="000000"/>
          <w:lang w:val="es-ES"/>
        </w:rPr>
        <w:t xml:space="preserve"> </w:t>
      </w:r>
      <w:r w:rsidR="00A56B06" w:rsidRPr="00F2614D">
        <w:rPr>
          <w:rFonts w:ascii="Montserrat" w:hAnsi="Montserrat" w:cs="Kalinga"/>
          <w:color w:val="000000"/>
          <w:lang w:val="es-ES"/>
        </w:rPr>
        <w:t>o</w:t>
      </w:r>
      <w:r w:rsidR="00744E65" w:rsidRPr="00F2614D">
        <w:rPr>
          <w:rFonts w:ascii="Montserrat" w:hAnsi="Montserrat" w:cs="Kalinga"/>
          <w:color w:val="000000"/>
          <w:lang w:val="es-ES"/>
        </w:rPr>
        <w:t xml:space="preserve"> </w:t>
      </w:r>
      <w:r w:rsidR="00744E65" w:rsidRPr="00F2614D">
        <w:rPr>
          <w:rFonts w:ascii="Montserrat" w:hAnsi="Montserrat" w:cs="Kalinga"/>
          <w:color w:val="000000"/>
        </w:rPr>
        <w:t>el cónyuge, compañera o compañero permanente del servidor o alguno de sus parientes dentro del cuarto grado de consanguinidad, segundo de afinidad o único civil, o su socio o socios de hecho o de derecho. (Artículo 11 numeral 2 Ley 1437 de 2011).</w:t>
      </w:r>
    </w:p>
    <w:p w14:paraId="1B52D809" w14:textId="77777777" w:rsidR="000C3425" w:rsidRPr="00F2614D" w:rsidRDefault="000C3425" w:rsidP="009052EE">
      <w:pPr>
        <w:pStyle w:val="Prrafodelista"/>
        <w:jc w:val="both"/>
        <w:rPr>
          <w:rFonts w:ascii="Montserrat" w:hAnsi="Montserrat" w:cs="Kalinga"/>
          <w:color w:val="000000"/>
          <w:lang w:val="es-ES"/>
        </w:rPr>
      </w:pPr>
    </w:p>
    <w:p w14:paraId="53928EDA" w14:textId="4AFE1CCE" w:rsidR="00C2300B" w:rsidRPr="00F2614D" w:rsidRDefault="00164D04" w:rsidP="009052EE">
      <w:pPr>
        <w:pStyle w:val="Prrafodelista"/>
        <w:numPr>
          <w:ilvl w:val="0"/>
          <w:numId w:val="6"/>
        </w:numPr>
        <w:jc w:val="both"/>
        <w:rPr>
          <w:rFonts w:ascii="Montserrat" w:hAnsi="Montserrat" w:cs="Kalinga"/>
          <w:color w:val="000000"/>
          <w:lang w:val="es-ES"/>
        </w:rPr>
      </w:pPr>
      <w:r w:rsidRPr="00F2614D">
        <w:rPr>
          <w:rFonts w:ascii="Montserrat" w:hAnsi="Montserrat" w:cs="Kalinga"/>
          <w:color w:val="000000"/>
          <w:lang w:val="es-ES"/>
        </w:rPr>
        <w:t xml:space="preserve">Que el servidor haya dado consejo o concepto por fuera de la actuación administrativa sobre las cuestiones materia de </w:t>
      </w:r>
      <w:proofErr w:type="gramStart"/>
      <w:r w:rsidRPr="00F2614D">
        <w:rPr>
          <w:rFonts w:ascii="Montserrat" w:hAnsi="Montserrat" w:cs="Kalinga"/>
          <w:color w:val="000000"/>
          <w:lang w:val="es-ES"/>
        </w:rPr>
        <w:t>la misma</w:t>
      </w:r>
      <w:proofErr w:type="gramEnd"/>
      <w:r w:rsidRPr="00F2614D">
        <w:rPr>
          <w:rFonts w:ascii="Montserrat" w:hAnsi="Montserrat" w:cs="Kalinga"/>
          <w:color w:val="000000"/>
          <w:lang w:val="es-ES"/>
        </w:rPr>
        <w:t>, o haya intervenido en esta como apoderado, agente del ministerio público, perito o testigo (no tendrán el carácter de concepto las referencias o explicaciones que el servidor público haga sobre el contenido de una decisión tomada por la administración).</w:t>
      </w:r>
      <w:r w:rsidR="001E22B2" w:rsidRPr="00F2614D">
        <w:rPr>
          <w:rFonts w:ascii="Montserrat" w:hAnsi="Montserrat" w:cs="Kalinga"/>
          <w:color w:val="000000"/>
          <w:lang w:val="es-ES"/>
        </w:rPr>
        <w:t xml:space="preserve"> (</w:t>
      </w:r>
      <w:r w:rsidR="001E22B2" w:rsidRPr="00F2614D">
        <w:rPr>
          <w:rFonts w:ascii="Montserrat" w:hAnsi="Montserrat" w:cs="Kalinga"/>
          <w:color w:val="000000"/>
        </w:rPr>
        <w:t>Artículo.11 numeral 11 Ley 1437 de 2011)</w:t>
      </w:r>
    </w:p>
    <w:p w14:paraId="22DD35F6" w14:textId="77777777" w:rsidR="00F2614D" w:rsidRPr="00F2614D" w:rsidRDefault="00F2614D" w:rsidP="009052EE">
      <w:pPr>
        <w:pStyle w:val="Prrafodelista"/>
        <w:jc w:val="both"/>
        <w:rPr>
          <w:rFonts w:ascii="Montserrat" w:hAnsi="Montserrat" w:cs="Kalinga"/>
          <w:color w:val="000000"/>
          <w:lang w:val="es-ES"/>
        </w:rPr>
      </w:pPr>
    </w:p>
    <w:p w14:paraId="2FB1785A" w14:textId="3D431EF7" w:rsidR="00286935" w:rsidRPr="00F2614D" w:rsidRDefault="00286935" w:rsidP="009052EE">
      <w:pPr>
        <w:pStyle w:val="Prrafodelista"/>
        <w:numPr>
          <w:ilvl w:val="0"/>
          <w:numId w:val="6"/>
        </w:numPr>
        <w:jc w:val="both"/>
        <w:rPr>
          <w:rFonts w:ascii="Montserrat" w:hAnsi="Montserrat" w:cs="Kalinga"/>
          <w:color w:val="000000"/>
          <w:lang w:val="es-ES"/>
        </w:rPr>
      </w:pPr>
      <w:r w:rsidRPr="00F2614D">
        <w:rPr>
          <w:rFonts w:ascii="Montserrat" w:hAnsi="Montserrat" w:cs="Kalinga"/>
          <w:color w:val="000000"/>
          <w:lang w:val="es-ES"/>
        </w:rPr>
        <w:t>Que el servidor haya proferido la decisión que está sujeta a su revisión.</w:t>
      </w:r>
      <w:r w:rsidR="001E22B2" w:rsidRPr="00F2614D">
        <w:rPr>
          <w:rFonts w:ascii="Montserrat" w:hAnsi="Montserrat" w:cs="Kalinga"/>
          <w:color w:val="000000"/>
          <w:lang w:val="es-ES"/>
        </w:rPr>
        <w:t xml:space="preserve"> (</w:t>
      </w:r>
      <w:r w:rsidR="001E22B2" w:rsidRPr="00F2614D">
        <w:rPr>
          <w:rFonts w:ascii="Montserrat" w:hAnsi="Montserrat" w:cs="Kalinga"/>
          <w:color w:val="000000"/>
        </w:rPr>
        <w:t>Artículo.11 numeral 11 Ley 1437 de 2011)</w:t>
      </w:r>
    </w:p>
    <w:p w14:paraId="784960D0" w14:textId="77777777" w:rsidR="009A22FA" w:rsidRPr="00F2614D" w:rsidRDefault="009A22FA" w:rsidP="009052EE">
      <w:pPr>
        <w:pStyle w:val="Prrafodelista"/>
        <w:jc w:val="both"/>
        <w:rPr>
          <w:rFonts w:ascii="Montserrat" w:hAnsi="Montserrat" w:cs="Kalinga"/>
          <w:color w:val="000000"/>
          <w:lang w:val="es-ES"/>
        </w:rPr>
      </w:pPr>
    </w:p>
    <w:p w14:paraId="336C995D" w14:textId="71E93FC6" w:rsidR="009A22FA" w:rsidRPr="009D5815" w:rsidRDefault="001E22B2" w:rsidP="009052EE">
      <w:pPr>
        <w:pStyle w:val="Ttulo3"/>
        <w:jc w:val="both"/>
        <w:rPr>
          <w:rFonts w:eastAsia="Times New Roman"/>
          <w:noProof/>
          <w:sz w:val="28"/>
          <w:szCs w:val="28"/>
        </w:rPr>
      </w:pPr>
      <w:bookmarkStart w:id="7" w:name="_Toc110336117"/>
      <w:r w:rsidRPr="009D5815">
        <w:rPr>
          <w:rFonts w:eastAsia="Times New Roman"/>
          <w:noProof/>
          <w:sz w:val="28"/>
          <w:szCs w:val="28"/>
        </w:rPr>
        <w:t>Apoyo Voluntario o Judicial</w:t>
      </w:r>
      <w:r w:rsidR="00686BCD" w:rsidRPr="009D5815">
        <w:rPr>
          <w:rFonts w:eastAsia="Times New Roman"/>
          <w:noProof/>
          <w:sz w:val="28"/>
          <w:szCs w:val="28"/>
        </w:rPr>
        <w:t xml:space="preserve"> del interesado</w:t>
      </w:r>
      <w:bookmarkEnd w:id="7"/>
    </w:p>
    <w:p w14:paraId="5289D6D8" w14:textId="26D64824" w:rsidR="001E22B2" w:rsidRPr="000C3425" w:rsidRDefault="00035C58" w:rsidP="009052EE">
      <w:pPr>
        <w:pStyle w:val="Prrafodelista"/>
        <w:numPr>
          <w:ilvl w:val="0"/>
          <w:numId w:val="6"/>
        </w:numPr>
        <w:jc w:val="both"/>
        <w:rPr>
          <w:rFonts w:ascii="Montserrat" w:hAnsi="Montserrat" w:cs="Kalinga"/>
          <w:color w:val="000000"/>
        </w:rPr>
      </w:pPr>
      <w:r w:rsidRPr="000C3425">
        <w:rPr>
          <w:rFonts w:ascii="Montserrat" w:hAnsi="Montserrat" w:cs="Kalinga"/>
          <w:color w:val="000000"/>
          <w:lang w:val="es-ES"/>
        </w:rPr>
        <w:t xml:space="preserve">Que el servidor sea </w:t>
      </w:r>
      <w:r w:rsidR="001E22B2" w:rsidRPr="000C3425">
        <w:rPr>
          <w:rFonts w:ascii="Montserrat" w:hAnsi="Montserrat" w:cs="Kalinga"/>
          <w:color w:val="000000"/>
          <w:lang w:val="es-ES"/>
        </w:rPr>
        <w:t xml:space="preserve">Apoyo Voluntario o Judicial </w:t>
      </w:r>
      <w:r w:rsidRPr="000C3425">
        <w:rPr>
          <w:rFonts w:ascii="Montserrat" w:hAnsi="Montserrat" w:cs="Kalinga"/>
          <w:color w:val="000000"/>
          <w:lang w:val="es-ES"/>
        </w:rPr>
        <w:t>de persona interesada en el asunto.</w:t>
      </w:r>
      <w:r w:rsidR="001E22B2" w:rsidRPr="000C3425">
        <w:rPr>
          <w:rFonts w:ascii="Montserrat" w:hAnsi="Montserrat" w:cs="Kalinga"/>
          <w:color w:val="000000"/>
          <w:lang w:val="es-ES"/>
        </w:rPr>
        <w:t xml:space="preserve"> O </w:t>
      </w:r>
      <w:r w:rsidR="001E22B2" w:rsidRPr="000C3425">
        <w:rPr>
          <w:rFonts w:ascii="Montserrat" w:hAnsi="Montserrat" w:cs="Kalinga"/>
          <w:color w:val="000000"/>
        </w:rPr>
        <w:t>Que el cónyuge, compañero permanente o alguno de los parientes del servidor indicados con anterioridad, sea</w:t>
      </w:r>
      <w:r w:rsidR="001E22B2" w:rsidRPr="000C3425">
        <w:rPr>
          <w:rFonts w:ascii="Montserrat" w:hAnsi="Montserrat" w:cs="Kalinga"/>
          <w:color w:val="000000"/>
          <w:lang w:val="es-ES"/>
        </w:rPr>
        <w:t xml:space="preserve"> Apoyo Voluntario o Judicial</w:t>
      </w:r>
      <w:r w:rsidR="001E22B2" w:rsidRPr="000C3425">
        <w:rPr>
          <w:rFonts w:ascii="Montserrat" w:hAnsi="Montserrat" w:cs="Kalinga"/>
          <w:color w:val="000000"/>
        </w:rPr>
        <w:t xml:space="preserve"> de persona interesada en el asunto.  </w:t>
      </w:r>
      <w:r w:rsidR="001E22B2" w:rsidRPr="000C3425">
        <w:rPr>
          <w:rFonts w:ascii="Montserrat" w:hAnsi="Montserrat" w:cs="Kalinga"/>
          <w:color w:val="000000"/>
          <w:lang w:val="es-ES"/>
        </w:rPr>
        <w:t>(</w:t>
      </w:r>
      <w:r w:rsidR="001E22B2" w:rsidRPr="000C3425">
        <w:rPr>
          <w:rFonts w:ascii="Montserrat" w:hAnsi="Montserrat" w:cs="Kalinga"/>
          <w:color w:val="000000"/>
        </w:rPr>
        <w:t>Artículo.11 numeral 3 Ley 1437 de 2011)</w:t>
      </w:r>
    </w:p>
    <w:p w14:paraId="32237A17" w14:textId="0D03FB1B" w:rsidR="00035C58" w:rsidRDefault="00035C58" w:rsidP="009052EE">
      <w:pPr>
        <w:pStyle w:val="Prrafodelista"/>
        <w:jc w:val="both"/>
        <w:rPr>
          <w:rFonts w:ascii="Montserrat" w:hAnsi="Montserrat" w:cs="Kalinga"/>
          <w:color w:val="000000"/>
          <w:sz w:val="18"/>
          <w:szCs w:val="18"/>
          <w:lang w:val="es-ES"/>
        </w:rPr>
      </w:pPr>
    </w:p>
    <w:p w14:paraId="1E8EDA7D" w14:textId="796A5694" w:rsidR="001E22B2" w:rsidRPr="009D5815" w:rsidRDefault="007505BA" w:rsidP="009052EE">
      <w:pPr>
        <w:pStyle w:val="Ttulo2"/>
        <w:jc w:val="both"/>
        <w:rPr>
          <w:rFonts w:ascii="Calibri" w:eastAsia="Times New Roman" w:hAnsi="Calibri" w:cs="Times New Roman"/>
          <w:color w:val="auto"/>
          <w:sz w:val="28"/>
          <w:szCs w:val="28"/>
        </w:rPr>
      </w:pPr>
      <w:bookmarkStart w:id="8" w:name="_Toc110336118"/>
      <w:r w:rsidRPr="009D5815">
        <w:rPr>
          <w:noProof/>
          <w:sz w:val="28"/>
          <w:szCs w:val="28"/>
        </w:rPr>
        <w:t>RELACIÓN CON LAS PARTES</w:t>
      </w:r>
      <w:bookmarkEnd w:id="8"/>
    </w:p>
    <w:p w14:paraId="5C9A6D6D" w14:textId="01B6B332" w:rsidR="004C7B2F" w:rsidRPr="009D5815" w:rsidRDefault="004C7B2F" w:rsidP="009052EE">
      <w:pPr>
        <w:pStyle w:val="Ttulo3"/>
        <w:jc w:val="both"/>
        <w:rPr>
          <w:rFonts w:eastAsia="Times New Roman"/>
          <w:noProof/>
          <w:sz w:val="28"/>
          <w:szCs w:val="28"/>
        </w:rPr>
      </w:pPr>
      <w:bookmarkStart w:id="9" w:name="_Toc110336119"/>
      <w:r w:rsidRPr="009D5815">
        <w:rPr>
          <w:rFonts w:eastAsia="Times New Roman"/>
          <w:noProof/>
          <w:sz w:val="28"/>
          <w:szCs w:val="28"/>
        </w:rPr>
        <w:t>Amistad o enemistad</w:t>
      </w:r>
      <w:bookmarkEnd w:id="9"/>
    </w:p>
    <w:p w14:paraId="2E33E657" w14:textId="1B4CED27" w:rsidR="00A75C0F" w:rsidRPr="000C3425" w:rsidRDefault="00E77C93" w:rsidP="009052EE">
      <w:pPr>
        <w:pStyle w:val="Prrafodelista"/>
        <w:numPr>
          <w:ilvl w:val="0"/>
          <w:numId w:val="6"/>
        </w:numPr>
        <w:jc w:val="both"/>
        <w:rPr>
          <w:rFonts w:ascii="Montserrat" w:hAnsi="Montserrat" w:cs="Kalinga"/>
          <w:color w:val="000000"/>
          <w:lang w:val="es-ES"/>
        </w:rPr>
      </w:pPr>
      <w:r w:rsidRPr="000C3425">
        <w:rPr>
          <w:rFonts w:ascii="Montserrat" w:hAnsi="Montserrat" w:cs="Kalinga"/>
          <w:color w:val="000000"/>
          <w:lang w:val="es-ES"/>
        </w:rPr>
        <w:t>Que exista enemistad grave por hechos ajenos a la actuación administrativa, o amistad entrañable entre el servidor y alguna de las personas interesadas en la actuación administrativa, su representante o apoderado.</w:t>
      </w:r>
      <w:r w:rsidR="003069BD" w:rsidRPr="000C3425">
        <w:rPr>
          <w:rFonts w:ascii="Montserrat" w:hAnsi="Montserrat" w:cs="Kalinga"/>
          <w:color w:val="000000"/>
          <w:lang w:val="es-ES"/>
        </w:rPr>
        <w:t xml:space="preserve"> (</w:t>
      </w:r>
      <w:r w:rsidR="003069BD" w:rsidRPr="000C3425">
        <w:rPr>
          <w:rFonts w:ascii="Montserrat" w:hAnsi="Montserrat" w:cs="Kalinga"/>
          <w:color w:val="000000"/>
        </w:rPr>
        <w:t>Artículo</w:t>
      </w:r>
      <w:r w:rsidR="00F51D28" w:rsidRPr="000C3425">
        <w:rPr>
          <w:rFonts w:ascii="Montserrat" w:hAnsi="Montserrat" w:cs="Kalinga"/>
          <w:color w:val="000000"/>
        </w:rPr>
        <w:t xml:space="preserve"> </w:t>
      </w:r>
      <w:r w:rsidR="003069BD" w:rsidRPr="000C3425">
        <w:rPr>
          <w:rFonts w:ascii="Montserrat" w:hAnsi="Montserrat" w:cs="Kalinga"/>
          <w:color w:val="000000"/>
        </w:rPr>
        <w:t>11 numeral 8 Ley 1437 de 2011)</w:t>
      </w:r>
    </w:p>
    <w:p w14:paraId="623D195A" w14:textId="392F73AF" w:rsidR="00337743" w:rsidRPr="009D5815" w:rsidRDefault="00337743" w:rsidP="009052EE">
      <w:pPr>
        <w:pStyle w:val="Ttulo3"/>
        <w:jc w:val="both"/>
        <w:rPr>
          <w:rFonts w:eastAsia="Times New Roman"/>
          <w:noProof/>
          <w:sz w:val="28"/>
          <w:szCs w:val="28"/>
        </w:rPr>
      </w:pPr>
      <w:bookmarkStart w:id="10" w:name="_Toc110336120"/>
      <w:r w:rsidRPr="009D5815">
        <w:rPr>
          <w:rFonts w:eastAsia="Times New Roman"/>
          <w:noProof/>
          <w:sz w:val="28"/>
          <w:szCs w:val="28"/>
        </w:rPr>
        <w:t>Organización, sociedad o asociación a la cual perteneció o continúa siendo miembro</w:t>
      </w:r>
      <w:bookmarkEnd w:id="10"/>
    </w:p>
    <w:p w14:paraId="117BADB7" w14:textId="00908647" w:rsidR="00C65EF7" w:rsidRPr="000C3425" w:rsidRDefault="00F57809" w:rsidP="009052EE">
      <w:pPr>
        <w:pStyle w:val="Prrafodelista"/>
        <w:numPr>
          <w:ilvl w:val="0"/>
          <w:numId w:val="6"/>
        </w:numPr>
        <w:jc w:val="both"/>
        <w:rPr>
          <w:rFonts w:ascii="Montserrat" w:hAnsi="Montserrat" w:cs="Kalinga"/>
          <w:color w:val="000000"/>
          <w:lang w:val="es-ES"/>
        </w:rPr>
      </w:pPr>
      <w:r w:rsidRPr="000C3425">
        <w:rPr>
          <w:rFonts w:ascii="Montserrat" w:hAnsi="Montserrat" w:cs="Kalinga"/>
          <w:color w:val="000000"/>
          <w:lang w:val="es-ES"/>
        </w:rPr>
        <w:t>Que el servidor sea socio de alguna de las personas interesadas en la actuación administrativa o su representante o apoderado en sociedad de personas.</w:t>
      </w:r>
      <w:r w:rsidR="003069BD" w:rsidRPr="000C3425">
        <w:rPr>
          <w:rFonts w:ascii="Montserrat" w:hAnsi="Montserrat" w:cs="Kalinga"/>
          <w:color w:val="000000"/>
          <w:lang w:val="es-ES"/>
        </w:rPr>
        <w:t xml:space="preserve"> </w:t>
      </w:r>
      <w:r w:rsidR="003069BD" w:rsidRPr="000C3425">
        <w:rPr>
          <w:rFonts w:ascii="Montserrat" w:hAnsi="Montserrat" w:cs="Kalinga"/>
          <w:color w:val="000000"/>
        </w:rPr>
        <w:t>O ser su cónyuge, compañero permanente o alguno de los parientes del servidor, socio de alguna de las personas interesadas en la actuación administrativa o su representante o apoderado en sociedad de personas. (Artículo 11 numeral 10 Ley 1437 de 2011)</w:t>
      </w:r>
      <w:r w:rsidR="00C65EF7" w:rsidRPr="000C3425">
        <w:rPr>
          <w:rFonts w:ascii="Open Sans" w:hAnsi="Open Sans" w:cs="Open Sans"/>
          <w:color w:val="4B4949"/>
          <w:lang w:eastAsia="es-ES_tradnl"/>
        </w:rPr>
        <w:t xml:space="preserve"> </w:t>
      </w:r>
    </w:p>
    <w:p w14:paraId="22ADAEB0" w14:textId="5477D27E" w:rsidR="00153A07" w:rsidRPr="009D5815" w:rsidRDefault="00153A07" w:rsidP="009052EE">
      <w:pPr>
        <w:pStyle w:val="Ttulo3"/>
        <w:jc w:val="both"/>
        <w:rPr>
          <w:rFonts w:eastAsia="Times New Roman"/>
          <w:noProof/>
          <w:sz w:val="28"/>
          <w:szCs w:val="28"/>
        </w:rPr>
      </w:pPr>
      <w:bookmarkStart w:id="11" w:name="_Toc110336121"/>
      <w:r w:rsidRPr="009D5815">
        <w:rPr>
          <w:rFonts w:eastAsia="Times New Roman"/>
          <w:noProof/>
          <w:sz w:val="28"/>
          <w:szCs w:val="28"/>
        </w:rPr>
        <w:lastRenderedPageBreak/>
        <w:t>Litigio o controversia/ decisión administrativa pendiente</w:t>
      </w:r>
      <w:bookmarkEnd w:id="11"/>
    </w:p>
    <w:p w14:paraId="13D31AE5" w14:textId="77777777" w:rsidR="003069BD" w:rsidRPr="00505E96" w:rsidRDefault="003069BD" w:rsidP="009052EE">
      <w:pPr>
        <w:jc w:val="both"/>
      </w:pPr>
    </w:p>
    <w:p w14:paraId="0C67B389" w14:textId="05795678" w:rsidR="003069BD" w:rsidRPr="000C3425" w:rsidRDefault="00E57C5D"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0C3425">
        <w:rPr>
          <w:rFonts w:ascii="Montserrat" w:hAnsi="Montserrat" w:cs="Kalinga"/>
          <w:color w:val="000000"/>
          <w:lang w:val="es-ES"/>
        </w:rPr>
        <w:t>Que exista litigio o controversia ante autoridades administrativas o jurisdiccionales entre el servidor y cualquiera de los interesados en la actuación, su representante o apoderado</w:t>
      </w:r>
      <w:r w:rsidR="006A29B7" w:rsidRPr="000C3425">
        <w:rPr>
          <w:rFonts w:ascii="Montserrat" w:hAnsi="Montserrat" w:cs="Kalinga"/>
          <w:color w:val="000000"/>
          <w:lang w:val="es-ES"/>
        </w:rPr>
        <w:t>;</w:t>
      </w:r>
      <w:r w:rsidR="00C65EF7" w:rsidRPr="000C3425">
        <w:rPr>
          <w:rFonts w:ascii="Montserrat" w:hAnsi="Montserrat" w:cs="Kalinga"/>
          <w:color w:val="000000"/>
          <w:lang w:val="es-ES"/>
        </w:rPr>
        <w:t xml:space="preserve"> </w:t>
      </w:r>
      <w:r w:rsidR="006A29B7" w:rsidRPr="000C3425">
        <w:rPr>
          <w:rFonts w:ascii="Montserrat" w:hAnsi="Montserrat" w:cs="Kalinga"/>
          <w:color w:val="000000"/>
          <w:lang w:val="es-ES"/>
        </w:rPr>
        <w:t>o</w:t>
      </w:r>
      <w:r w:rsidR="00C65EF7" w:rsidRPr="000C3425">
        <w:rPr>
          <w:rFonts w:ascii="Montserrat" w:hAnsi="Montserrat" w:cs="Kalinga"/>
          <w:color w:val="000000"/>
          <w:lang w:val="es-ES"/>
        </w:rPr>
        <w:t xml:space="preserve"> su c</w:t>
      </w:r>
      <w:r w:rsidR="006A29B7" w:rsidRPr="000C3425">
        <w:rPr>
          <w:rFonts w:ascii="Montserrat" w:hAnsi="Montserrat" w:cs="Kalinga"/>
          <w:color w:val="000000"/>
          <w:lang w:val="es-ES"/>
        </w:rPr>
        <w:t>ó</w:t>
      </w:r>
      <w:r w:rsidR="00C65EF7" w:rsidRPr="000C3425">
        <w:rPr>
          <w:rFonts w:ascii="Montserrat" w:hAnsi="Montserrat" w:cs="Kalinga"/>
          <w:color w:val="000000"/>
          <w:lang w:val="es-ES"/>
        </w:rPr>
        <w:t xml:space="preserve">nyuge, compañero permanente, o algunos de los parientes del servidor y cualquiera de los interesados en la actuación, su representante o apoderado. </w:t>
      </w:r>
      <w:r w:rsidR="00C65EF7" w:rsidRPr="000C3425">
        <w:rPr>
          <w:rFonts w:ascii="Montserrat" w:hAnsi="Montserrat" w:cs="Kalinga"/>
          <w:color w:val="000000"/>
        </w:rPr>
        <w:t>(Artículo 11 numeral 5 Ley 1437 de 2011)</w:t>
      </w:r>
    </w:p>
    <w:p w14:paraId="12FD24BC" w14:textId="12F998CD" w:rsidR="00983D6A" w:rsidRPr="000C3425" w:rsidRDefault="003069BD" w:rsidP="009052EE">
      <w:pPr>
        <w:autoSpaceDE w:val="0"/>
        <w:autoSpaceDN w:val="0"/>
        <w:adjustRightInd w:val="0"/>
        <w:spacing w:after="0" w:line="240" w:lineRule="auto"/>
        <w:jc w:val="both"/>
        <w:rPr>
          <w:rFonts w:ascii="Montserrat" w:hAnsi="Montserrat" w:cs="Kalinga"/>
          <w:color w:val="000000"/>
          <w:lang w:val="es-ES"/>
        </w:rPr>
      </w:pPr>
      <w:r w:rsidRPr="000C3425">
        <w:rPr>
          <w:rFonts w:ascii="Montserrat" w:hAnsi="Montserrat" w:cs="Kalinga"/>
          <w:color w:val="000000"/>
          <w:lang w:val="es-ES"/>
        </w:rPr>
        <w:t xml:space="preserve">  </w:t>
      </w:r>
    </w:p>
    <w:p w14:paraId="6295D5A6" w14:textId="43F6509F" w:rsidR="00E57C5D" w:rsidRPr="000C3425" w:rsidRDefault="00E57C5D"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0C3425">
        <w:rPr>
          <w:rFonts w:ascii="Montserrat" w:hAnsi="Montserrat" w:cs="Kalinga"/>
          <w:color w:val="000000"/>
          <w:lang w:val="es-ES"/>
        </w:rPr>
        <w:t>Que el servidor tenga decisión administrativa pendiente en que se controvierta la misma cuestión jurídica que él debe resolver</w:t>
      </w:r>
      <w:r w:rsidR="00B0789C" w:rsidRPr="000C3425">
        <w:rPr>
          <w:rFonts w:ascii="Montserrat" w:hAnsi="Montserrat" w:cs="Kalinga"/>
          <w:color w:val="000000"/>
          <w:lang w:val="es-ES"/>
        </w:rPr>
        <w:t>;</w:t>
      </w:r>
      <w:r w:rsidR="00C65EF7" w:rsidRPr="000C3425">
        <w:rPr>
          <w:rFonts w:ascii="Montserrat" w:hAnsi="Montserrat" w:cs="Kalinga"/>
          <w:color w:val="000000"/>
          <w:lang w:val="es-ES"/>
        </w:rPr>
        <w:t xml:space="preserve"> </w:t>
      </w:r>
      <w:r w:rsidR="00B0789C" w:rsidRPr="000C3425">
        <w:rPr>
          <w:rFonts w:ascii="Montserrat" w:hAnsi="Montserrat" w:cs="Kalinga"/>
          <w:color w:val="000000"/>
          <w:lang w:val="es-ES"/>
        </w:rPr>
        <w:t>o</w:t>
      </w:r>
      <w:r w:rsidR="00700120" w:rsidRPr="000C3425">
        <w:rPr>
          <w:rFonts w:ascii="Montserrat" w:hAnsi="Montserrat" w:cs="Kalinga"/>
          <w:color w:val="000000"/>
          <w:lang w:val="es-ES"/>
        </w:rPr>
        <w:t xml:space="preserve"> tener su c</w:t>
      </w:r>
      <w:r w:rsidR="00B0789C" w:rsidRPr="000C3425">
        <w:rPr>
          <w:rFonts w:ascii="Montserrat" w:hAnsi="Montserrat" w:cs="Kalinga"/>
          <w:color w:val="000000"/>
          <w:lang w:val="es-ES"/>
        </w:rPr>
        <w:t>ó</w:t>
      </w:r>
      <w:r w:rsidR="00700120" w:rsidRPr="000C3425">
        <w:rPr>
          <w:rFonts w:ascii="Montserrat" w:hAnsi="Montserrat" w:cs="Kalinga"/>
          <w:color w:val="000000"/>
          <w:lang w:val="es-ES"/>
        </w:rPr>
        <w:t>nyuge, compañero permanente o algunos de los parientes en segundo grado de consanguinidad o primero civil, decisi</w:t>
      </w:r>
      <w:r w:rsidR="00B0789C" w:rsidRPr="000C3425">
        <w:rPr>
          <w:rFonts w:ascii="Montserrat" w:hAnsi="Montserrat" w:cs="Kalinga"/>
          <w:color w:val="000000"/>
          <w:lang w:val="es-ES"/>
        </w:rPr>
        <w:t>ó</w:t>
      </w:r>
      <w:r w:rsidR="00700120" w:rsidRPr="000C3425">
        <w:rPr>
          <w:rFonts w:ascii="Montserrat" w:hAnsi="Montserrat" w:cs="Kalinga"/>
          <w:color w:val="000000"/>
          <w:lang w:val="es-ES"/>
        </w:rPr>
        <w:t xml:space="preserve">n administrativa pendiente en que se controvierta la misma cuestión jurídica que él debe resolver. </w:t>
      </w:r>
      <w:r w:rsidR="00700120" w:rsidRPr="000C3425">
        <w:rPr>
          <w:rFonts w:ascii="Montserrat" w:hAnsi="Montserrat" w:cs="Kalinga"/>
          <w:color w:val="000000"/>
        </w:rPr>
        <w:t>(Artículo 11 numeral 13 Ley 1437 de 2011)</w:t>
      </w:r>
      <w:r w:rsidR="00700120" w:rsidRPr="000C3425">
        <w:rPr>
          <w:rFonts w:ascii="Montserrat" w:hAnsi="Montserrat" w:cs="Kalinga"/>
          <w:color w:val="000000"/>
          <w:lang w:val="es-ES"/>
        </w:rPr>
        <w:t xml:space="preserve">  </w:t>
      </w:r>
    </w:p>
    <w:p w14:paraId="3FF5A8C1" w14:textId="13FC6ECA" w:rsidR="00E57C5D" w:rsidRDefault="00E57C5D" w:rsidP="009052EE">
      <w:pPr>
        <w:autoSpaceDE w:val="0"/>
        <w:autoSpaceDN w:val="0"/>
        <w:adjustRightInd w:val="0"/>
        <w:spacing w:after="0" w:line="240" w:lineRule="auto"/>
        <w:jc w:val="both"/>
        <w:rPr>
          <w:rFonts w:ascii="Montserrat" w:hAnsi="Montserrat" w:cs="Kalinga"/>
          <w:color w:val="000000"/>
          <w:lang w:val="es-ES"/>
        </w:rPr>
      </w:pPr>
    </w:p>
    <w:p w14:paraId="49F890B5" w14:textId="5FD45A13" w:rsidR="00475F47" w:rsidRDefault="00475F47" w:rsidP="009052EE">
      <w:pPr>
        <w:autoSpaceDE w:val="0"/>
        <w:autoSpaceDN w:val="0"/>
        <w:adjustRightInd w:val="0"/>
        <w:spacing w:after="0" w:line="240" w:lineRule="auto"/>
        <w:jc w:val="both"/>
        <w:rPr>
          <w:rFonts w:ascii="Montserrat" w:hAnsi="Montserrat" w:cs="Kalinga"/>
          <w:color w:val="000000"/>
          <w:lang w:val="es-ES"/>
        </w:rPr>
      </w:pPr>
    </w:p>
    <w:p w14:paraId="70908170" w14:textId="39353B38" w:rsidR="00475F47" w:rsidRPr="009D5815" w:rsidRDefault="00475F47" w:rsidP="009052EE">
      <w:pPr>
        <w:pStyle w:val="Ttulo3"/>
        <w:jc w:val="both"/>
        <w:rPr>
          <w:rFonts w:eastAsia="Times New Roman"/>
          <w:noProof/>
          <w:sz w:val="28"/>
          <w:szCs w:val="28"/>
        </w:rPr>
      </w:pPr>
      <w:bookmarkStart w:id="12" w:name="_Toc110336122"/>
      <w:r w:rsidRPr="009D5815">
        <w:rPr>
          <w:rFonts w:eastAsia="Times New Roman"/>
          <w:noProof/>
          <w:sz w:val="28"/>
          <w:szCs w:val="28"/>
        </w:rPr>
        <w:t>Denuncia</w:t>
      </w:r>
      <w:r w:rsidR="00FB1001" w:rsidRPr="009D5815">
        <w:rPr>
          <w:rFonts w:eastAsia="Times New Roman"/>
          <w:noProof/>
          <w:sz w:val="28"/>
          <w:szCs w:val="28"/>
        </w:rPr>
        <w:t xml:space="preserve"> </w:t>
      </w:r>
      <w:r w:rsidRPr="009D5815">
        <w:rPr>
          <w:rFonts w:eastAsia="Times New Roman"/>
          <w:noProof/>
          <w:sz w:val="28"/>
          <w:szCs w:val="28"/>
        </w:rPr>
        <w:t>penal o</w:t>
      </w:r>
      <w:r w:rsidR="00FB1001" w:rsidRPr="009D5815">
        <w:rPr>
          <w:rFonts w:eastAsia="Times New Roman"/>
          <w:noProof/>
          <w:sz w:val="28"/>
          <w:szCs w:val="28"/>
        </w:rPr>
        <w:t xml:space="preserve"> </w:t>
      </w:r>
      <w:r w:rsidRPr="009D5815">
        <w:rPr>
          <w:rFonts w:eastAsia="Times New Roman"/>
          <w:noProof/>
          <w:sz w:val="28"/>
          <w:szCs w:val="28"/>
        </w:rPr>
        <w:t>disciplinaria</w:t>
      </w:r>
      <w:bookmarkEnd w:id="12"/>
    </w:p>
    <w:p w14:paraId="438BB2D7" w14:textId="6158B7BF" w:rsidR="00475F47" w:rsidRPr="00983D6A" w:rsidRDefault="00475F47" w:rsidP="009052EE">
      <w:pPr>
        <w:autoSpaceDE w:val="0"/>
        <w:autoSpaceDN w:val="0"/>
        <w:adjustRightInd w:val="0"/>
        <w:spacing w:after="0" w:line="240" w:lineRule="auto"/>
        <w:jc w:val="both"/>
        <w:rPr>
          <w:rFonts w:ascii="Montserrat" w:hAnsi="Montserrat" w:cs="Kalinga"/>
          <w:color w:val="000000"/>
          <w:lang w:val="es-ES"/>
        </w:rPr>
      </w:pPr>
    </w:p>
    <w:p w14:paraId="3424C0E8" w14:textId="6D9E8F37" w:rsidR="00983D6A" w:rsidRPr="000C3425" w:rsidRDefault="00475F47"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0C3425">
        <w:rPr>
          <w:rFonts w:ascii="Montserrat" w:hAnsi="Montserrat" w:cs="Kalinga"/>
          <w:color w:val="000000"/>
          <w:lang w:val="es-ES"/>
        </w:rPr>
        <w:t>Que alguno de los</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interesados en la</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actuación, su representante</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o apoderado, haya</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formulado denuncia penal</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contra el</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servidor, antes de iniciarse</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la actuación administrativa;</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o después, siempre</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que la</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denuncia se refiera a hechos</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ajenos a la actuación y que</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el denunciado se halle</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 xml:space="preserve">vinculado a </w:t>
      </w:r>
      <w:r w:rsidR="00983D6A" w:rsidRPr="000C3425">
        <w:rPr>
          <w:rFonts w:ascii="Montserrat" w:hAnsi="Montserrat" w:cs="Kalinga"/>
          <w:color w:val="000000"/>
          <w:lang w:val="es-ES"/>
        </w:rPr>
        <w:t xml:space="preserve">la investigación </w:t>
      </w:r>
      <w:r w:rsidRPr="000C3425">
        <w:rPr>
          <w:rFonts w:ascii="Montserrat" w:hAnsi="Montserrat" w:cs="Kalinga"/>
          <w:color w:val="000000"/>
          <w:lang w:val="es-ES"/>
        </w:rPr>
        <w:t>penal.</w:t>
      </w:r>
      <w:r w:rsidR="00700120" w:rsidRPr="000C3425">
        <w:rPr>
          <w:rFonts w:ascii="Montserrat" w:hAnsi="Montserrat" w:cs="Kalinga"/>
          <w:color w:val="000000"/>
          <w:lang w:val="es-ES"/>
        </w:rPr>
        <w:t xml:space="preserve"> O </w:t>
      </w:r>
      <w:r w:rsidR="00FC13AF" w:rsidRPr="000C3425">
        <w:rPr>
          <w:rFonts w:ascii="Montserrat" w:hAnsi="Montserrat" w:cs="Kalinga"/>
          <w:color w:val="000000"/>
        </w:rPr>
        <w:t>q</w:t>
      </w:r>
      <w:r w:rsidR="00700120" w:rsidRPr="000C3425">
        <w:rPr>
          <w:rFonts w:ascii="Montserrat" w:hAnsi="Montserrat" w:cs="Kalinga"/>
          <w:color w:val="000000"/>
        </w:rPr>
        <w:t>ue alguno de los interesados en la actuación, su representante o apoderado haya formulado denuncia penal contra el cónyuge, compañero permanente del servidor o su pariente hasta el segundo grado de consanguinidad, segundo de afinidad o primero civil, antes de iniciarse la actuación administrativa; o después, siempre que la denuncia se refiera a hechos ajenos a la actuación y que el denunciado se halle vinculado a la investigación penal. (Artículo 11 numeral 6 Ley 1437 de 2011</w:t>
      </w:r>
      <w:r w:rsidR="000C3425">
        <w:rPr>
          <w:rFonts w:ascii="Montserrat" w:hAnsi="Montserrat" w:cs="Kalinga"/>
          <w:color w:val="000000"/>
        </w:rPr>
        <w:t>)</w:t>
      </w:r>
    </w:p>
    <w:p w14:paraId="6ACBACEC" w14:textId="77777777" w:rsidR="000C3425" w:rsidRPr="000C3425" w:rsidRDefault="000C3425" w:rsidP="009052EE">
      <w:pPr>
        <w:pStyle w:val="Prrafodelista"/>
        <w:autoSpaceDE w:val="0"/>
        <w:autoSpaceDN w:val="0"/>
        <w:adjustRightInd w:val="0"/>
        <w:spacing w:after="0" w:line="240" w:lineRule="auto"/>
        <w:jc w:val="both"/>
        <w:rPr>
          <w:rFonts w:ascii="Montserrat" w:hAnsi="Montserrat" w:cs="Kalinga"/>
          <w:color w:val="000000"/>
          <w:lang w:val="es-ES"/>
        </w:rPr>
      </w:pPr>
    </w:p>
    <w:p w14:paraId="756F3AB2" w14:textId="387EB372" w:rsidR="00F9149B" w:rsidRPr="009A22FA" w:rsidRDefault="00475F47" w:rsidP="009052EE">
      <w:pPr>
        <w:pStyle w:val="Prrafodelista"/>
        <w:numPr>
          <w:ilvl w:val="0"/>
          <w:numId w:val="6"/>
        </w:numPr>
        <w:autoSpaceDE w:val="0"/>
        <w:autoSpaceDN w:val="0"/>
        <w:adjustRightInd w:val="0"/>
        <w:spacing w:after="0" w:line="240" w:lineRule="auto"/>
        <w:jc w:val="both"/>
        <w:rPr>
          <w:rFonts w:ascii="Montserrat" w:hAnsi="Montserrat" w:cs="Kalinga"/>
          <w:color w:val="000000"/>
          <w:sz w:val="18"/>
          <w:szCs w:val="18"/>
          <w:lang w:val="es-ES"/>
        </w:rPr>
      </w:pPr>
      <w:r w:rsidRPr="000C3425">
        <w:rPr>
          <w:rFonts w:ascii="Montserrat" w:hAnsi="Montserrat" w:cs="Kalinga"/>
          <w:color w:val="000000"/>
          <w:lang w:val="es-ES"/>
        </w:rPr>
        <w:t>Que el servidor haya</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formulado denuncia penal</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contra una de las personas</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interesadas en</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la actuación</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administrativa o su</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representante o apoderado,</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o estar aquellos legitimados</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para intervenir como</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parte civil en el respectivo</w:t>
      </w:r>
      <w:r w:rsidR="00983D6A" w:rsidRPr="000C3425">
        <w:rPr>
          <w:rFonts w:ascii="Montserrat" w:hAnsi="Montserrat" w:cs="Kalinga"/>
          <w:color w:val="000000"/>
          <w:lang w:val="es-ES"/>
        </w:rPr>
        <w:t xml:space="preserve"> </w:t>
      </w:r>
      <w:r w:rsidRPr="000C3425">
        <w:rPr>
          <w:rFonts w:ascii="Montserrat" w:hAnsi="Montserrat" w:cs="Kalinga"/>
          <w:color w:val="000000"/>
          <w:lang w:val="es-ES"/>
        </w:rPr>
        <w:t>proceso penal.</w:t>
      </w:r>
      <w:r w:rsidR="00F9149B" w:rsidRPr="000C3425">
        <w:rPr>
          <w:rFonts w:ascii="Montserrat" w:hAnsi="Montserrat" w:cs="Kalinga"/>
          <w:color w:val="000000"/>
          <w:lang w:val="es-ES"/>
        </w:rPr>
        <w:t xml:space="preserve"> O </w:t>
      </w:r>
      <w:r w:rsidR="00F9149B" w:rsidRPr="000C3425">
        <w:rPr>
          <w:rFonts w:ascii="Montserrat" w:hAnsi="Montserrat" w:cs="Kalinga"/>
          <w:color w:val="000000"/>
        </w:rPr>
        <w:t xml:space="preserve">que el cónyuge, compañero permanente o pariente hasta el segundo grado de consanguinidad, segundo de afinidad (suegros y cuñados) o primero civil del servidor haya formulado denuncia penal contra una de las personas interesadas en la actuación </w:t>
      </w:r>
      <w:r w:rsidR="00F9149B" w:rsidRPr="000C3425">
        <w:rPr>
          <w:rFonts w:ascii="Montserrat" w:hAnsi="Montserrat" w:cs="Kalinga"/>
          <w:color w:val="000000"/>
        </w:rPr>
        <w:lastRenderedPageBreak/>
        <w:t>administrativa o su representante o apoderado, o estar aquellos legitimados para</w:t>
      </w:r>
      <w:r w:rsidR="00F9149B" w:rsidRPr="004801F5">
        <w:rPr>
          <w:rFonts w:ascii="Montserrat" w:hAnsi="Montserrat" w:cs="Kalinga"/>
          <w:color w:val="000000"/>
          <w:sz w:val="18"/>
          <w:szCs w:val="18"/>
        </w:rPr>
        <w:t xml:space="preserve"> intervenir como parte civil en el respectivo proceso penal</w:t>
      </w:r>
      <w:r w:rsidR="00F9149B">
        <w:rPr>
          <w:rFonts w:ascii="Montserrat" w:hAnsi="Montserrat" w:cs="Kalinga"/>
          <w:color w:val="000000"/>
          <w:sz w:val="18"/>
          <w:szCs w:val="18"/>
        </w:rPr>
        <w:t xml:space="preserve">. </w:t>
      </w:r>
      <w:r w:rsidR="00F9149B" w:rsidRPr="006869F8">
        <w:rPr>
          <w:rFonts w:ascii="Montserrat" w:hAnsi="Montserrat" w:cs="Kalinga"/>
          <w:color w:val="000000"/>
          <w:sz w:val="18"/>
          <w:szCs w:val="18"/>
        </w:rPr>
        <w:t>(</w:t>
      </w:r>
      <w:r w:rsidR="00F9149B">
        <w:rPr>
          <w:rFonts w:ascii="Montserrat" w:hAnsi="Montserrat" w:cs="Kalinga"/>
          <w:color w:val="000000"/>
          <w:sz w:val="18"/>
          <w:szCs w:val="18"/>
        </w:rPr>
        <w:t xml:space="preserve"> </w:t>
      </w:r>
      <w:r w:rsidR="00F9149B" w:rsidRPr="006869F8">
        <w:rPr>
          <w:rFonts w:ascii="Montserrat" w:hAnsi="Montserrat" w:cs="Kalinga"/>
          <w:color w:val="000000"/>
          <w:sz w:val="18"/>
          <w:szCs w:val="18"/>
        </w:rPr>
        <w:t xml:space="preserve">Artículo 11 numeral </w:t>
      </w:r>
      <w:r w:rsidR="00F9149B">
        <w:rPr>
          <w:rFonts w:ascii="Montserrat" w:hAnsi="Montserrat" w:cs="Kalinga"/>
          <w:color w:val="000000"/>
          <w:sz w:val="18"/>
          <w:szCs w:val="18"/>
        </w:rPr>
        <w:t>7</w:t>
      </w:r>
      <w:r w:rsidR="00F9149B" w:rsidRPr="006869F8">
        <w:rPr>
          <w:rFonts w:ascii="Montserrat" w:hAnsi="Montserrat" w:cs="Kalinga"/>
          <w:color w:val="000000"/>
          <w:sz w:val="18"/>
          <w:szCs w:val="18"/>
        </w:rPr>
        <w:t xml:space="preserve"> Ley 1437 de 2011</w:t>
      </w:r>
      <w:r w:rsidR="00F9149B">
        <w:rPr>
          <w:rFonts w:ascii="Montserrat" w:hAnsi="Montserrat" w:cs="Kalinga"/>
          <w:color w:val="000000"/>
          <w:sz w:val="18"/>
          <w:szCs w:val="18"/>
        </w:rPr>
        <w:t>)</w:t>
      </w:r>
    </w:p>
    <w:p w14:paraId="730EF83D" w14:textId="2056388B" w:rsidR="00C60204" w:rsidRDefault="00C60204" w:rsidP="009052EE">
      <w:pPr>
        <w:autoSpaceDE w:val="0"/>
        <w:autoSpaceDN w:val="0"/>
        <w:adjustRightInd w:val="0"/>
        <w:spacing w:after="0" w:line="240" w:lineRule="auto"/>
        <w:jc w:val="both"/>
        <w:rPr>
          <w:rFonts w:ascii="Flama-Book" w:eastAsiaTheme="minorHAnsi" w:hAnsi="Flama-Book" w:cs="Flama-Book"/>
          <w:color w:val="393B37"/>
          <w:sz w:val="20"/>
          <w:szCs w:val="20"/>
          <w:lang w:eastAsia="en-US"/>
        </w:rPr>
      </w:pPr>
    </w:p>
    <w:p w14:paraId="26C3F40E" w14:textId="47DA3342" w:rsidR="00C60204" w:rsidRPr="009D5815" w:rsidRDefault="00C60204" w:rsidP="009052EE">
      <w:pPr>
        <w:pStyle w:val="Ttulo3"/>
        <w:jc w:val="both"/>
        <w:rPr>
          <w:rFonts w:eastAsia="Times New Roman"/>
          <w:noProof/>
          <w:sz w:val="28"/>
          <w:szCs w:val="28"/>
        </w:rPr>
      </w:pPr>
      <w:bookmarkStart w:id="13" w:name="_Toc110336123"/>
      <w:r w:rsidRPr="009D5815">
        <w:rPr>
          <w:rFonts w:eastAsia="Times New Roman"/>
          <w:noProof/>
          <w:sz w:val="28"/>
          <w:szCs w:val="28"/>
        </w:rPr>
        <w:t>Acreedor/</w:t>
      </w:r>
      <w:r w:rsidR="00FB1001" w:rsidRPr="009D5815">
        <w:rPr>
          <w:rFonts w:eastAsia="Times New Roman"/>
          <w:noProof/>
          <w:sz w:val="28"/>
          <w:szCs w:val="28"/>
        </w:rPr>
        <w:t xml:space="preserve"> </w:t>
      </w:r>
      <w:r w:rsidRPr="009D5815">
        <w:rPr>
          <w:rFonts w:eastAsia="Times New Roman"/>
          <w:noProof/>
          <w:sz w:val="28"/>
          <w:szCs w:val="28"/>
        </w:rPr>
        <w:t>Deudor</w:t>
      </w:r>
      <w:bookmarkEnd w:id="13"/>
    </w:p>
    <w:p w14:paraId="1A0649D8" w14:textId="7CC6A867" w:rsidR="00C60204" w:rsidRDefault="00C60204" w:rsidP="009052EE">
      <w:pPr>
        <w:autoSpaceDE w:val="0"/>
        <w:autoSpaceDN w:val="0"/>
        <w:adjustRightInd w:val="0"/>
        <w:spacing w:after="0" w:line="240" w:lineRule="auto"/>
        <w:jc w:val="both"/>
        <w:rPr>
          <w:rFonts w:ascii="Flama-Semibold" w:eastAsiaTheme="minorHAnsi" w:hAnsi="Flama-Semibold" w:cs="Flama-Semibold"/>
          <w:color w:val="393B37"/>
          <w:sz w:val="20"/>
          <w:szCs w:val="20"/>
          <w:lang w:eastAsia="en-US"/>
        </w:rPr>
      </w:pPr>
    </w:p>
    <w:p w14:paraId="1C5D6E35" w14:textId="612F2E7C" w:rsidR="00E223C6" w:rsidRPr="000C3425" w:rsidRDefault="00C60204"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0C3425">
        <w:rPr>
          <w:rFonts w:ascii="Montserrat" w:hAnsi="Montserrat" w:cs="Kalinga"/>
          <w:color w:val="000000"/>
          <w:lang w:val="es-ES"/>
        </w:rPr>
        <w:t>Que el servidor sea acreedor</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o deudor de alguna de las</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personas interesadas en la</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actuación administrativa, su</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representante o apoderado,</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salvo cuando se trate de</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persona de</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derecho público,</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establecimiento de crédito</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o sociedad anónima.</w:t>
      </w:r>
      <w:r w:rsidR="00F9149B" w:rsidRPr="000C3425">
        <w:rPr>
          <w:rFonts w:ascii="Montserrat" w:hAnsi="Montserrat" w:cs="Kalinga"/>
          <w:color w:val="000000"/>
          <w:lang w:val="es-ES"/>
        </w:rPr>
        <w:t xml:space="preserve"> O </w:t>
      </w:r>
      <w:r w:rsidR="00F9149B" w:rsidRPr="000C3425">
        <w:rPr>
          <w:rFonts w:ascii="Montserrat" w:hAnsi="Montserrat" w:cs="Kalinga"/>
          <w:color w:val="000000"/>
        </w:rPr>
        <w:t>que el cónyuge, compañero permanente o alguno de los parientes en segundo grado de consanguinidad, primero de afinidad o primero civil, sea acreedor o deudor de alguna de las personas interesadas en la actuación administrativa, su representante o apoderado, salvo cuando se trate de persona de derecho público, establecimiento de crédito o sociedad anónima. ( Artículo 11 numeral 9 Ley 1437 de 2011)</w:t>
      </w:r>
    </w:p>
    <w:p w14:paraId="1817272B" w14:textId="77777777" w:rsidR="00A71F30" w:rsidRPr="009A22FA" w:rsidRDefault="00A71F30" w:rsidP="009052EE">
      <w:pPr>
        <w:pStyle w:val="Prrafodelista"/>
        <w:autoSpaceDE w:val="0"/>
        <w:autoSpaceDN w:val="0"/>
        <w:adjustRightInd w:val="0"/>
        <w:spacing w:after="0" w:line="240" w:lineRule="auto"/>
        <w:jc w:val="both"/>
        <w:rPr>
          <w:rFonts w:ascii="Montserrat" w:hAnsi="Montserrat" w:cs="Kalinga"/>
          <w:color w:val="000000"/>
          <w:sz w:val="18"/>
          <w:szCs w:val="18"/>
          <w:lang w:val="es-ES"/>
        </w:rPr>
      </w:pPr>
    </w:p>
    <w:p w14:paraId="5E14CD88" w14:textId="70ED6092" w:rsidR="00C93B87" w:rsidRPr="009D5815" w:rsidRDefault="00E223C6" w:rsidP="009052EE">
      <w:pPr>
        <w:pStyle w:val="Ttulo3"/>
        <w:jc w:val="both"/>
        <w:rPr>
          <w:rFonts w:eastAsia="Times New Roman"/>
          <w:noProof/>
          <w:sz w:val="28"/>
          <w:szCs w:val="28"/>
        </w:rPr>
      </w:pPr>
      <w:bookmarkStart w:id="14" w:name="_Toc110336124"/>
      <w:r w:rsidRPr="009D5815">
        <w:rPr>
          <w:rFonts w:eastAsia="Times New Roman"/>
          <w:noProof/>
          <w:sz w:val="28"/>
          <w:szCs w:val="28"/>
        </w:rPr>
        <w:t>Antiguo empleador</w:t>
      </w:r>
      <w:bookmarkEnd w:id="14"/>
    </w:p>
    <w:p w14:paraId="278D6594" w14:textId="3DC499D8" w:rsidR="00C60204" w:rsidRPr="000C3425" w:rsidRDefault="00C60204"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0C3425">
        <w:rPr>
          <w:rFonts w:ascii="Montserrat" w:hAnsi="Montserrat" w:cs="Kalinga"/>
          <w:color w:val="000000"/>
          <w:lang w:val="es-ES"/>
        </w:rPr>
        <w:t>Que el servidor, dentro</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del año anterior, haya</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tenido interés directo</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o haya actuado como</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representante, asesor,</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presidente, gerente,</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director, miembro de</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Junta Directiva o socio de</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gremio, sindicato, sociedad,</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asociación o grupo social o</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económico interesado en el</w:t>
      </w:r>
      <w:r w:rsidR="00FF25CC" w:rsidRPr="000C3425">
        <w:rPr>
          <w:rFonts w:ascii="Montserrat" w:hAnsi="Montserrat" w:cs="Kalinga"/>
          <w:color w:val="000000"/>
          <w:lang w:val="es-ES"/>
        </w:rPr>
        <w:t xml:space="preserve"> </w:t>
      </w:r>
      <w:r w:rsidRPr="000C3425">
        <w:rPr>
          <w:rFonts w:ascii="Montserrat" w:hAnsi="Montserrat" w:cs="Kalinga"/>
          <w:color w:val="000000"/>
          <w:lang w:val="es-ES"/>
        </w:rPr>
        <w:t>asunto objeto de definición.</w:t>
      </w:r>
      <w:r w:rsidR="00F9149B" w:rsidRPr="000C3425">
        <w:rPr>
          <w:rFonts w:ascii="Montserrat" w:hAnsi="Montserrat" w:cs="Kalinga"/>
          <w:color w:val="000000"/>
        </w:rPr>
        <w:t xml:space="preserve"> ( Artículo 11 numeral 16 Ley 1437 de 2011)</w:t>
      </w:r>
    </w:p>
    <w:p w14:paraId="22878411" w14:textId="43E23C91" w:rsidR="00910281" w:rsidRDefault="00910281" w:rsidP="009052EE">
      <w:pPr>
        <w:autoSpaceDE w:val="0"/>
        <w:autoSpaceDN w:val="0"/>
        <w:adjustRightInd w:val="0"/>
        <w:spacing w:after="0" w:line="240" w:lineRule="auto"/>
        <w:jc w:val="both"/>
        <w:rPr>
          <w:rFonts w:ascii="Flama-Book" w:eastAsiaTheme="minorHAnsi" w:hAnsi="Flama-Book" w:cs="Flama-Book"/>
          <w:color w:val="393B37"/>
          <w:sz w:val="20"/>
          <w:szCs w:val="20"/>
          <w:lang w:eastAsia="en-US"/>
        </w:rPr>
      </w:pPr>
    </w:p>
    <w:p w14:paraId="5110FDFE" w14:textId="12C5FB8E" w:rsidR="00910281" w:rsidRPr="009D5815" w:rsidRDefault="00910281" w:rsidP="009052EE">
      <w:pPr>
        <w:pStyle w:val="Ttulo3"/>
        <w:jc w:val="both"/>
        <w:rPr>
          <w:rFonts w:eastAsia="Times New Roman"/>
          <w:noProof/>
          <w:sz w:val="28"/>
          <w:szCs w:val="28"/>
        </w:rPr>
      </w:pPr>
      <w:bookmarkStart w:id="15" w:name="_Toc110336125"/>
      <w:r w:rsidRPr="009D5815">
        <w:rPr>
          <w:rFonts w:eastAsia="Times New Roman"/>
          <w:noProof/>
          <w:sz w:val="28"/>
          <w:szCs w:val="28"/>
        </w:rPr>
        <w:t>Lista de</w:t>
      </w:r>
      <w:r w:rsidR="00FB1001" w:rsidRPr="009D5815">
        <w:rPr>
          <w:rFonts w:eastAsia="Times New Roman"/>
          <w:noProof/>
          <w:sz w:val="28"/>
          <w:szCs w:val="28"/>
        </w:rPr>
        <w:t xml:space="preserve"> </w:t>
      </w:r>
      <w:r w:rsidRPr="009D5815">
        <w:rPr>
          <w:rFonts w:eastAsia="Times New Roman"/>
          <w:noProof/>
          <w:sz w:val="28"/>
          <w:szCs w:val="28"/>
        </w:rPr>
        <w:t>Candidatos</w:t>
      </w:r>
      <w:bookmarkEnd w:id="15"/>
    </w:p>
    <w:p w14:paraId="14E6AC31" w14:textId="226CC277" w:rsidR="00910281" w:rsidRPr="00E223C6" w:rsidRDefault="00910281" w:rsidP="009052EE">
      <w:pPr>
        <w:autoSpaceDE w:val="0"/>
        <w:autoSpaceDN w:val="0"/>
        <w:adjustRightInd w:val="0"/>
        <w:spacing w:after="0" w:line="240" w:lineRule="auto"/>
        <w:jc w:val="both"/>
        <w:rPr>
          <w:rFonts w:ascii="Montserrat" w:hAnsi="Montserrat" w:cs="Kalinga"/>
          <w:color w:val="000000"/>
          <w:lang w:val="es-ES"/>
        </w:rPr>
      </w:pPr>
    </w:p>
    <w:p w14:paraId="416D137E" w14:textId="1F4AB36D" w:rsidR="00910281" w:rsidRPr="00F8200F" w:rsidRDefault="00910281"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F8200F">
        <w:rPr>
          <w:rFonts w:ascii="Montserrat" w:hAnsi="Montserrat" w:cs="Kalinga"/>
          <w:color w:val="000000"/>
          <w:lang w:val="es-ES"/>
        </w:rPr>
        <w:t>Que el servidor haya hecho</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parte de listas de candidatos</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a cuerpos colegiados de</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elección popular inscritas</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o integradas también por</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el interesado en el período</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electoral coincidente con</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la actuación administrativa</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o</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en alguno de los dos</w:t>
      </w:r>
      <w:r w:rsidR="00E223C6" w:rsidRPr="00F8200F">
        <w:rPr>
          <w:rFonts w:ascii="Montserrat" w:hAnsi="Montserrat" w:cs="Kalinga"/>
          <w:color w:val="000000"/>
          <w:lang w:val="es-ES"/>
        </w:rPr>
        <w:t xml:space="preserve"> </w:t>
      </w:r>
      <w:r w:rsidRPr="00F8200F">
        <w:rPr>
          <w:rFonts w:ascii="Montserrat" w:hAnsi="Montserrat" w:cs="Kalinga"/>
          <w:color w:val="000000"/>
          <w:lang w:val="es-ES"/>
        </w:rPr>
        <w:t>períodos anteriores.</w:t>
      </w:r>
      <w:r w:rsidR="00F21C8B" w:rsidRPr="00F8200F">
        <w:rPr>
          <w:rFonts w:ascii="Montserrat" w:hAnsi="Montserrat" w:cs="Kalinga"/>
          <w:color w:val="000000"/>
        </w:rPr>
        <w:t xml:space="preserve"> (Artículo 11 numeral 14 Ley 1437 de 2011)</w:t>
      </w:r>
    </w:p>
    <w:p w14:paraId="41F2D98B" w14:textId="77777777" w:rsidR="00AF765A" w:rsidRPr="00C93B87" w:rsidRDefault="00AF765A" w:rsidP="009052EE">
      <w:pPr>
        <w:pStyle w:val="Prrafodelista"/>
        <w:autoSpaceDE w:val="0"/>
        <w:autoSpaceDN w:val="0"/>
        <w:adjustRightInd w:val="0"/>
        <w:spacing w:after="0" w:line="240" w:lineRule="auto"/>
        <w:jc w:val="both"/>
        <w:rPr>
          <w:rFonts w:ascii="Montserrat" w:hAnsi="Montserrat" w:cs="Kalinga"/>
          <w:color w:val="000000"/>
          <w:sz w:val="18"/>
          <w:szCs w:val="18"/>
          <w:lang w:val="es-ES"/>
        </w:rPr>
      </w:pPr>
    </w:p>
    <w:p w14:paraId="3F2742D7" w14:textId="3722499F" w:rsidR="00910281" w:rsidRPr="009D5815" w:rsidRDefault="00910281" w:rsidP="009052EE">
      <w:pPr>
        <w:pStyle w:val="Ttulo3"/>
        <w:jc w:val="both"/>
        <w:rPr>
          <w:rFonts w:eastAsia="Times New Roman"/>
          <w:noProof/>
          <w:sz w:val="28"/>
          <w:szCs w:val="28"/>
        </w:rPr>
      </w:pPr>
      <w:bookmarkStart w:id="16" w:name="_Toc110336126"/>
      <w:r w:rsidRPr="009D5815">
        <w:rPr>
          <w:rFonts w:eastAsia="Times New Roman"/>
          <w:noProof/>
          <w:sz w:val="28"/>
          <w:szCs w:val="28"/>
        </w:rPr>
        <w:t>Recomendación</w:t>
      </w:r>
      <w:bookmarkEnd w:id="16"/>
    </w:p>
    <w:p w14:paraId="53E73911" w14:textId="68853563" w:rsidR="00822EB3" w:rsidRDefault="00822EB3" w:rsidP="009052EE">
      <w:pPr>
        <w:autoSpaceDE w:val="0"/>
        <w:autoSpaceDN w:val="0"/>
        <w:adjustRightInd w:val="0"/>
        <w:spacing w:after="0" w:line="240" w:lineRule="auto"/>
        <w:jc w:val="both"/>
        <w:rPr>
          <w:rFonts w:ascii="Flama-Semibold" w:eastAsiaTheme="minorHAnsi" w:hAnsi="Flama-Semibold" w:cs="Flama-Semibold"/>
          <w:color w:val="393B37"/>
          <w:sz w:val="20"/>
          <w:szCs w:val="20"/>
          <w:lang w:eastAsia="en-US"/>
        </w:rPr>
      </w:pPr>
    </w:p>
    <w:p w14:paraId="595E0C9A" w14:textId="17742C61" w:rsidR="00822EB3" w:rsidRPr="00F8200F" w:rsidRDefault="00822EB3"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F8200F">
        <w:rPr>
          <w:rFonts w:ascii="Montserrat" w:hAnsi="Montserrat" w:cs="Kalinga"/>
          <w:color w:val="000000"/>
          <w:lang w:val="es-ES"/>
        </w:rPr>
        <w:t>Que el servidor haya</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sido recomendado por el</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interesado en la actuación</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para llegar al cargo que</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ocupa o haya sido señalado</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por este como referencia</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con el mismo fin.</w:t>
      </w:r>
      <w:r w:rsidR="00F21C8B" w:rsidRPr="00F8200F">
        <w:rPr>
          <w:rFonts w:ascii="Montserrat" w:hAnsi="Montserrat" w:cs="Kalinga"/>
          <w:color w:val="000000"/>
        </w:rPr>
        <w:t xml:space="preserve"> (Artículo 11 numeral 15 Ley 1437 de 2011)</w:t>
      </w:r>
    </w:p>
    <w:p w14:paraId="639825BE" w14:textId="5EECD997" w:rsidR="00822EB3" w:rsidRDefault="00822EB3" w:rsidP="009052EE">
      <w:pPr>
        <w:autoSpaceDE w:val="0"/>
        <w:autoSpaceDN w:val="0"/>
        <w:adjustRightInd w:val="0"/>
        <w:spacing w:after="0" w:line="240" w:lineRule="auto"/>
        <w:jc w:val="both"/>
        <w:rPr>
          <w:rFonts w:ascii="Montserrat" w:hAnsi="Montserrat" w:cstheme="minorHAnsi"/>
          <w:b/>
          <w:noProof/>
          <w:color w:val="2B2D48"/>
          <w:sz w:val="24"/>
          <w:szCs w:val="24"/>
        </w:rPr>
      </w:pPr>
    </w:p>
    <w:p w14:paraId="01D03178" w14:textId="77777777" w:rsidR="006279AB" w:rsidRPr="00FB1001" w:rsidRDefault="006279AB" w:rsidP="009052EE">
      <w:pPr>
        <w:autoSpaceDE w:val="0"/>
        <w:autoSpaceDN w:val="0"/>
        <w:adjustRightInd w:val="0"/>
        <w:spacing w:after="0" w:line="240" w:lineRule="auto"/>
        <w:jc w:val="both"/>
        <w:rPr>
          <w:rFonts w:ascii="Montserrat" w:hAnsi="Montserrat" w:cstheme="minorHAnsi"/>
          <w:b/>
          <w:noProof/>
          <w:color w:val="2B2D48"/>
          <w:sz w:val="24"/>
          <w:szCs w:val="24"/>
        </w:rPr>
      </w:pPr>
    </w:p>
    <w:p w14:paraId="3F646174" w14:textId="154D5AB4" w:rsidR="00822EB3" w:rsidRPr="009D5815" w:rsidRDefault="00822EB3" w:rsidP="009052EE">
      <w:pPr>
        <w:pStyle w:val="Ttulo3"/>
        <w:jc w:val="both"/>
        <w:rPr>
          <w:rFonts w:eastAsia="Times New Roman"/>
          <w:noProof/>
          <w:sz w:val="28"/>
          <w:szCs w:val="28"/>
        </w:rPr>
      </w:pPr>
      <w:bookmarkStart w:id="17" w:name="_Toc110336127"/>
      <w:r w:rsidRPr="009D5815">
        <w:rPr>
          <w:rFonts w:eastAsia="Times New Roman"/>
          <w:noProof/>
          <w:sz w:val="28"/>
          <w:szCs w:val="28"/>
        </w:rPr>
        <w:lastRenderedPageBreak/>
        <w:t>Relación</w:t>
      </w:r>
      <w:r w:rsidR="00FB1001" w:rsidRPr="009D5815">
        <w:rPr>
          <w:rFonts w:eastAsia="Times New Roman"/>
          <w:noProof/>
          <w:sz w:val="28"/>
          <w:szCs w:val="28"/>
        </w:rPr>
        <w:t xml:space="preserve"> </w:t>
      </w:r>
      <w:r w:rsidRPr="009D5815">
        <w:rPr>
          <w:rFonts w:eastAsia="Times New Roman"/>
          <w:noProof/>
          <w:sz w:val="28"/>
          <w:szCs w:val="28"/>
        </w:rPr>
        <w:t>contractual o</w:t>
      </w:r>
      <w:r w:rsidR="00FB1001" w:rsidRPr="009D5815">
        <w:rPr>
          <w:rFonts w:eastAsia="Times New Roman"/>
          <w:noProof/>
          <w:sz w:val="28"/>
          <w:szCs w:val="28"/>
        </w:rPr>
        <w:t xml:space="preserve"> </w:t>
      </w:r>
      <w:r w:rsidRPr="009D5815">
        <w:rPr>
          <w:rFonts w:eastAsia="Times New Roman"/>
          <w:noProof/>
          <w:sz w:val="28"/>
          <w:szCs w:val="28"/>
        </w:rPr>
        <w:t>de negocios</w:t>
      </w:r>
      <w:bookmarkEnd w:id="17"/>
    </w:p>
    <w:p w14:paraId="6EA7574C" w14:textId="24CCF646" w:rsidR="00822EB3" w:rsidRDefault="00822EB3" w:rsidP="009052EE">
      <w:pPr>
        <w:autoSpaceDE w:val="0"/>
        <w:autoSpaceDN w:val="0"/>
        <w:adjustRightInd w:val="0"/>
        <w:spacing w:after="0" w:line="240" w:lineRule="auto"/>
        <w:jc w:val="both"/>
        <w:rPr>
          <w:rFonts w:ascii="Flama-Semibold" w:eastAsiaTheme="minorHAnsi" w:hAnsi="Flama-Semibold" w:cs="Flama-Semibold"/>
          <w:color w:val="393B37"/>
          <w:sz w:val="20"/>
          <w:szCs w:val="20"/>
          <w:lang w:eastAsia="en-US"/>
        </w:rPr>
      </w:pPr>
    </w:p>
    <w:p w14:paraId="6610920D" w14:textId="3473270C" w:rsidR="00822EB3" w:rsidRPr="00F8200F" w:rsidRDefault="00822EB3"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F8200F">
        <w:rPr>
          <w:rFonts w:ascii="Montserrat" w:hAnsi="Montserrat" w:cs="Kalinga"/>
          <w:color w:val="000000"/>
          <w:lang w:val="es-ES"/>
        </w:rPr>
        <w:t>Que alguno de los interesados</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en la actuación administrativa</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sea representante,</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apoderado, dependiente,</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mandatario o administrador</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de los negocios del servidor</w:t>
      </w:r>
      <w:r w:rsidR="00257EF0" w:rsidRPr="00F8200F">
        <w:rPr>
          <w:rFonts w:ascii="Montserrat" w:hAnsi="Montserrat" w:cs="Kalinga"/>
          <w:color w:val="000000"/>
          <w:lang w:val="es-ES"/>
        </w:rPr>
        <w:t xml:space="preserve"> </w:t>
      </w:r>
      <w:r w:rsidRPr="00F8200F">
        <w:rPr>
          <w:rFonts w:ascii="Montserrat" w:hAnsi="Montserrat" w:cs="Kalinga"/>
          <w:color w:val="000000"/>
          <w:lang w:val="es-ES"/>
        </w:rPr>
        <w:t>público.</w:t>
      </w:r>
      <w:r w:rsidR="00F21C8B" w:rsidRPr="00F8200F">
        <w:rPr>
          <w:rFonts w:ascii="Montserrat" w:hAnsi="Montserrat" w:cs="Kalinga"/>
          <w:color w:val="000000"/>
        </w:rPr>
        <w:t xml:space="preserve"> ( Artículo 11 numeral 4 Ley 1437 de 2011)</w:t>
      </w:r>
    </w:p>
    <w:p w14:paraId="5C617B0F" w14:textId="22BAD8A0" w:rsidR="00822EB3" w:rsidRDefault="00822EB3" w:rsidP="009052EE">
      <w:pPr>
        <w:autoSpaceDE w:val="0"/>
        <w:autoSpaceDN w:val="0"/>
        <w:adjustRightInd w:val="0"/>
        <w:spacing w:after="0" w:line="240" w:lineRule="auto"/>
        <w:jc w:val="both"/>
        <w:rPr>
          <w:rFonts w:ascii="Flama-Book" w:eastAsiaTheme="minorHAnsi" w:hAnsi="Flama-Book" w:cs="Flama-Book"/>
          <w:sz w:val="20"/>
          <w:szCs w:val="20"/>
          <w:lang w:eastAsia="en-US"/>
        </w:rPr>
      </w:pPr>
    </w:p>
    <w:p w14:paraId="7515345C" w14:textId="26BC94E6" w:rsidR="00822EB3" w:rsidRPr="009D5815" w:rsidRDefault="00822EB3" w:rsidP="009052EE">
      <w:pPr>
        <w:pStyle w:val="Ttulo3"/>
        <w:jc w:val="both"/>
        <w:rPr>
          <w:rFonts w:eastAsia="Times New Roman"/>
          <w:noProof/>
          <w:sz w:val="28"/>
          <w:szCs w:val="28"/>
        </w:rPr>
      </w:pPr>
      <w:bookmarkStart w:id="18" w:name="_Toc110336128"/>
      <w:r w:rsidRPr="009D5815">
        <w:rPr>
          <w:rFonts w:eastAsia="Times New Roman"/>
          <w:noProof/>
          <w:sz w:val="28"/>
          <w:szCs w:val="28"/>
        </w:rPr>
        <w:t>Heredero o</w:t>
      </w:r>
      <w:r w:rsidR="00FB1001" w:rsidRPr="009D5815">
        <w:rPr>
          <w:rFonts w:eastAsia="Times New Roman"/>
          <w:noProof/>
          <w:sz w:val="28"/>
          <w:szCs w:val="28"/>
        </w:rPr>
        <w:t xml:space="preserve"> </w:t>
      </w:r>
      <w:r w:rsidR="007066D5" w:rsidRPr="009D5815">
        <w:rPr>
          <w:rFonts w:eastAsia="Times New Roman"/>
          <w:noProof/>
          <w:sz w:val="28"/>
          <w:szCs w:val="28"/>
        </w:rPr>
        <w:t>L</w:t>
      </w:r>
      <w:r w:rsidRPr="009D5815">
        <w:rPr>
          <w:rFonts w:eastAsia="Times New Roman"/>
          <w:noProof/>
          <w:sz w:val="28"/>
          <w:szCs w:val="28"/>
        </w:rPr>
        <w:t>egatario</w:t>
      </w:r>
      <w:bookmarkEnd w:id="18"/>
    </w:p>
    <w:p w14:paraId="595CC589" w14:textId="19DC2514" w:rsidR="007066D5" w:rsidRDefault="007066D5" w:rsidP="009052EE">
      <w:pPr>
        <w:autoSpaceDE w:val="0"/>
        <w:autoSpaceDN w:val="0"/>
        <w:adjustRightInd w:val="0"/>
        <w:spacing w:after="0" w:line="240" w:lineRule="auto"/>
        <w:jc w:val="both"/>
        <w:rPr>
          <w:rFonts w:ascii="Flama-Semibold" w:eastAsiaTheme="minorHAnsi" w:hAnsi="Flama-Semibold" w:cs="Flama-Semibold"/>
          <w:color w:val="393B37"/>
          <w:sz w:val="20"/>
          <w:szCs w:val="20"/>
          <w:lang w:eastAsia="en-US"/>
        </w:rPr>
      </w:pPr>
    </w:p>
    <w:p w14:paraId="2D8731C1" w14:textId="5ED752CA" w:rsidR="007066D5" w:rsidRPr="00F8200F" w:rsidRDefault="007066D5" w:rsidP="009052EE">
      <w:pPr>
        <w:pStyle w:val="Prrafodelista"/>
        <w:numPr>
          <w:ilvl w:val="0"/>
          <w:numId w:val="6"/>
        </w:numPr>
        <w:autoSpaceDE w:val="0"/>
        <w:autoSpaceDN w:val="0"/>
        <w:adjustRightInd w:val="0"/>
        <w:spacing w:after="0" w:line="240" w:lineRule="auto"/>
        <w:jc w:val="both"/>
        <w:rPr>
          <w:rFonts w:ascii="Montserrat" w:hAnsi="Montserrat" w:cs="Kalinga"/>
          <w:color w:val="000000"/>
          <w:lang w:val="es-ES"/>
        </w:rPr>
      </w:pPr>
      <w:r w:rsidRPr="00F8200F">
        <w:rPr>
          <w:rFonts w:ascii="Montserrat" w:hAnsi="Montserrat" w:cs="Kalinga"/>
          <w:color w:val="000000"/>
          <w:lang w:val="es-ES"/>
        </w:rPr>
        <w:t>Que el servidor sea heredero</w:t>
      </w:r>
      <w:r w:rsidR="00E22C55" w:rsidRPr="00F8200F">
        <w:rPr>
          <w:rFonts w:ascii="Montserrat" w:hAnsi="Montserrat" w:cs="Kalinga"/>
          <w:color w:val="000000"/>
          <w:lang w:val="es-ES"/>
        </w:rPr>
        <w:t xml:space="preserve"> </w:t>
      </w:r>
      <w:r w:rsidRPr="00F8200F">
        <w:rPr>
          <w:rFonts w:ascii="Montserrat" w:hAnsi="Montserrat" w:cs="Kalinga"/>
          <w:color w:val="000000"/>
          <w:lang w:val="es-ES"/>
        </w:rPr>
        <w:t>o legatario de alguna de las</w:t>
      </w:r>
      <w:r w:rsidR="00E22C55" w:rsidRPr="00F8200F">
        <w:rPr>
          <w:rFonts w:ascii="Montserrat" w:hAnsi="Montserrat" w:cs="Kalinga"/>
          <w:color w:val="000000"/>
          <w:lang w:val="es-ES"/>
        </w:rPr>
        <w:t xml:space="preserve"> </w:t>
      </w:r>
      <w:r w:rsidRPr="00F8200F">
        <w:rPr>
          <w:rFonts w:ascii="Montserrat" w:hAnsi="Montserrat" w:cs="Kalinga"/>
          <w:color w:val="000000"/>
          <w:lang w:val="es-ES"/>
        </w:rPr>
        <w:t>personas interesadas en la</w:t>
      </w:r>
      <w:r w:rsidR="00E22C55" w:rsidRPr="00F8200F">
        <w:rPr>
          <w:rFonts w:ascii="Montserrat" w:hAnsi="Montserrat" w:cs="Kalinga"/>
          <w:color w:val="000000"/>
          <w:lang w:val="es-ES"/>
        </w:rPr>
        <w:t xml:space="preserve"> </w:t>
      </w:r>
      <w:r w:rsidRPr="00F8200F">
        <w:rPr>
          <w:rFonts w:ascii="Montserrat" w:hAnsi="Montserrat" w:cs="Kalinga"/>
          <w:color w:val="000000"/>
          <w:lang w:val="es-ES"/>
        </w:rPr>
        <w:t>actuación administrativa.</w:t>
      </w:r>
      <w:r w:rsidR="00F21C8B" w:rsidRPr="00F8200F">
        <w:rPr>
          <w:rFonts w:ascii="Montserrat" w:hAnsi="Montserrat" w:cs="Kalinga"/>
          <w:color w:val="000000"/>
        </w:rPr>
        <w:t xml:space="preserve"> (Artículo 11 numeral 12 Ley 1437 de 2011)</w:t>
      </w:r>
    </w:p>
    <w:p w14:paraId="24B36485" w14:textId="11240814" w:rsidR="007066D5" w:rsidRDefault="007066D5" w:rsidP="009052EE">
      <w:pPr>
        <w:autoSpaceDE w:val="0"/>
        <w:autoSpaceDN w:val="0"/>
        <w:adjustRightInd w:val="0"/>
        <w:spacing w:after="0" w:line="240" w:lineRule="auto"/>
        <w:jc w:val="both"/>
        <w:rPr>
          <w:rFonts w:ascii="Flama-Book" w:eastAsiaTheme="minorHAnsi" w:hAnsi="Flama-Book" w:cs="Flama-Book"/>
          <w:color w:val="393B37"/>
          <w:sz w:val="20"/>
          <w:szCs w:val="20"/>
          <w:lang w:eastAsia="en-US"/>
        </w:rPr>
      </w:pPr>
    </w:p>
    <w:p w14:paraId="43091EA9" w14:textId="4FEA1688" w:rsidR="00323DDF" w:rsidRDefault="00323DDF" w:rsidP="009052EE">
      <w:pPr>
        <w:autoSpaceDE w:val="0"/>
        <w:autoSpaceDN w:val="0"/>
        <w:adjustRightInd w:val="0"/>
        <w:spacing w:after="0" w:line="240" w:lineRule="auto"/>
        <w:jc w:val="both"/>
        <w:rPr>
          <w:rFonts w:ascii="Flama-Book" w:eastAsiaTheme="minorHAnsi" w:hAnsi="Flama-Book" w:cs="Flama-Book"/>
          <w:color w:val="393B37"/>
          <w:sz w:val="20"/>
          <w:szCs w:val="20"/>
          <w:lang w:eastAsia="en-US"/>
        </w:rPr>
      </w:pPr>
    </w:p>
    <w:p w14:paraId="4318D390" w14:textId="77777777" w:rsidR="00E57C5D" w:rsidRPr="00E57C5D" w:rsidRDefault="00E57C5D" w:rsidP="009052EE">
      <w:pPr>
        <w:autoSpaceDE w:val="0"/>
        <w:autoSpaceDN w:val="0"/>
        <w:adjustRightInd w:val="0"/>
        <w:spacing w:after="0" w:line="240" w:lineRule="auto"/>
        <w:jc w:val="both"/>
        <w:rPr>
          <w:rFonts w:ascii="Flama-Book" w:eastAsiaTheme="minorHAnsi" w:hAnsi="Flama-Book" w:cs="Flama-Book"/>
          <w:color w:val="393B37"/>
          <w:sz w:val="20"/>
          <w:szCs w:val="20"/>
          <w:lang w:eastAsia="en-US"/>
        </w:rPr>
      </w:pPr>
    </w:p>
    <w:p w14:paraId="1A05731F" w14:textId="1911C13B" w:rsidR="000040A5" w:rsidRPr="009D5815" w:rsidRDefault="00017612" w:rsidP="009052EE">
      <w:pPr>
        <w:pStyle w:val="Ttulo2"/>
        <w:jc w:val="both"/>
        <w:rPr>
          <w:rFonts w:eastAsia="Times New Roman"/>
          <w:noProof/>
          <w:sz w:val="28"/>
          <w:szCs w:val="28"/>
        </w:rPr>
      </w:pPr>
      <w:bookmarkStart w:id="19" w:name="_Toc110336129"/>
      <w:r w:rsidRPr="009D5815">
        <w:rPr>
          <w:rFonts w:eastAsia="Times New Roman"/>
          <w:noProof/>
          <w:sz w:val="28"/>
          <w:szCs w:val="28"/>
        </w:rPr>
        <w:t>CONFLICTO DE INTERÉS POR GRADOS DE PARENTESCO</w:t>
      </w:r>
      <w:bookmarkEnd w:id="19"/>
    </w:p>
    <w:p w14:paraId="743CF23A" w14:textId="60DB3424" w:rsidR="000040A5" w:rsidRPr="009D5815" w:rsidRDefault="000040A5" w:rsidP="009052EE">
      <w:pPr>
        <w:pStyle w:val="Ttulo3"/>
        <w:jc w:val="both"/>
        <w:rPr>
          <w:rFonts w:eastAsia="Times New Roman"/>
          <w:noProof/>
          <w:sz w:val="28"/>
          <w:szCs w:val="28"/>
        </w:rPr>
      </w:pPr>
      <w:bookmarkStart w:id="20" w:name="_Toc110336130"/>
      <w:r w:rsidRPr="009D5815">
        <w:rPr>
          <w:rFonts w:eastAsia="Times New Roman"/>
          <w:noProof/>
          <w:sz w:val="28"/>
          <w:szCs w:val="28"/>
        </w:rPr>
        <w:t>Parentesco por consanguinidad</w:t>
      </w:r>
      <w:bookmarkEnd w:id="20"/>
    </w:p>
    <w:p w14:paraId="21131345" w14:textId="5AD697BC" w:rsidR="008423DF" w:rsidRDefault="00BE7307" w:rsidP="009052EE">
      <w:pPr>
        <w:jc w:val="both"/>
        <w:rPr>
          <w:rFonts w:ascii="Montserrat" w:hAnsi="Montserrat" w:cs="Kalinga"/>
          <w:color w:val="000000"/>
          <w:lang w:val="es-ES"/>
        </w:rPr>
      </w:pPr>
      <w:r>
        <w:rPr>
          <w:rFonts w:ascii="Montserrat" w:hAnsi="Montserrat" w:cs="Kalinga"/>
          <w:color w:val="000000"/>
          <w:lang w:val="es-ES"/>
        </w:rPr>
        <w:t>S</w:t>
      </w:r>
      <w:r w:rsidR="00854705" w:rsidRPr="00854705">
        <w:rPr>
          <w:rFonts w:ascii="Montserrat" w:hAnsi="Montserrat" w:cs="Kalinga"/>
          <w:color w:val="000000"/>
          <w:lang w:val="es-ES"/>
        </w:rPr>
        <w:t xml:space="preserve">e entiende que el parentesco </w:t>
      </w:r>
      <w:r w:rsidR="00E73EAE">
        <w:rPr>
          <w:rFonts w:ascii="Montserrat" w:hAnsi="Montserrat" w:cs="Kalinga"/>
          <w:color w:val="000000"/>
          <w:lang w:val="es-ES"/>
        </w:rPr>
        <w:t>por</w:t>
      </w:r>
      <w:r w:rsidR="00854705" w:rsidRPr="00854705">
        <w:rPr>
          <w:rFonts w:ascii="Montserrat" w:hAnsi="Montserrat" w:cs="Kalinga"/>
          <w:color w:val="000000"/>
          <w:lang w:val="es-ES"/>
        </w:rPr>
        <w:t xml:space="preserve"> consanguinidad es la relación o conexión que existe entre las personas que descienden de un mismo tronco o raíz, o que están unidas por los vínculos de la sangre.</w:t>
      </w:r>
      <w:r w:rsidR="008423DF">
        <w:rPr>
          <w:rFonts w:ascii="Montserrat" w:hAnsi="Montserrat" w:cs="Kalinga"/>
          <w:color w:val="000000"/>
          <w:lang w:val="es-ES"/>
        </w:rPr>
        <w:t xml:space="preserve"> </w:t>
      </w:r>
    </w:p>
    <w:p w14:paraId="6094AAD5" w14:textId="77777777" w:rsidR="00F8200F" w:rsidRDefault="008423DF" w:rsidP="009052EE">
      <w:pPr>
        <w:pStyle w:val="Prrafodelista"/>
        <w:numPr>
          <w:ilvl w:val="0"/>
          <w:numId w:val="14"/>
        </w:numPr>
        <w:jc w:val="both"/>
        <w:rPr>
          <w:rFonts w:ascii="Montserrat" w:hAnsi="Montserrat" w:cs="Kalinga"/>
          <w:color w:val="000000"/>
          <w:lang w:val="es-ES"/>
        </w:rPr>
      </w:pPr>
      <w:r w:rsidRPr="00F8200F">
        <w:rPr>
          <w:rFonts w:ascii="Montserrat" w:hAnsi="Montserrat" w:cs="Kalinga"/>
          <w:color w:val="000000"/>
          <w:lang w:val="es-ES"/>
        </w:rPr>
        <w:t xml:space="preserve">Primer grado: Padre/madre/hijos </w:t>
      </w:r>
    </w:p>
    <w:p w14:paraId="05D9FD7C" w14:textId="77777777" w:rsidR="00F8200F" w:rsidRDefault="008423DF" w:rsidP="009052EE">
      <w:pPr>
        <w:pStyle w:val="Prrafodelista"/>
        <w:numPr>
          <w:ilvl w:val="0"/>
          <w:numId w:val="14"/>
        </w:numPr>
        <w:jc w:val="both"/>
        <w:rPr>
          <w:rFonts w:ascii="Montserrat" w:hAnsi="Montserrat" w:cs="Kalinga"/>
          <w:color w:val="000000"/>
          <w:lang w:val="es-ES"/>
        </w:rPr>
      </w:pPr>
      <w:r w:rsidRPr="00F8200F">
        <w:rPr>
          <w:rFonts w:ascii="Montserrat" w:hAnsi="Montserrat" w:cs="Kalinga"/>
          <w:color w:val="000000"/>
          <w:lang w:val="es-ES"/>
        </w:rPr>
        <w:t xml:space="preserve">Segundo grado: Hermanos/abuelos/nietos </w:t>
      </w:r>
    </w:p>
    <w:p w14:paraId="65D29A16" w14:textId="77777777" w:rsidR="00F8200F" w:rsidRDefault="008423DF" w:rsidP="009052EE">
      <w:pPr>
        <w:pStyle w:val="Prrafodelista"/>
        <w:numPr>
          <w:ilvl w:val="0"/>
          <w:numId w:val="14"/>
        </w:numPr>
        <w:jc w:val="both"/>
        <w:rPr>
          <w:rFonts w:ascii="Montserrat" w:hAnsi="Montserrat" w:cs="Kalinga"/>
          <w:color w:val="000000"/>
          <w:lang w:val="es-ES"/>
        </w:rPr>
      </w:pPr>
      <w:r w:rsidRPr="00F8200F">
        <w:rPr>
          <w:rFonts w:ascii="Montserrat" w:hAnsi="Montserrat" w:cs="Kalinga"/>
          <w:color w:val="000000"/>
          <w:lang w:val="es-ES"/>
        </w:rPr>
        <w:t>Tercer grado: T</w:t>
      </w:r>
      <w:r w:rsidR="0097705E" w:rsidRPr="00F8200F">
        <w:rPr>
          <w:rFonts w:ascii="Montserrat" w:hAnsi="Montserrat" w:cs="Kalinga"/>
          <w:color w:val="000000"/>
          <w:lang w:val="es-ES"/>
        </w:rPr>
        <w:t>í</w:t>
      </w:r>
      <w:r w:rsidRPr="00F8200F">
        <w:rPr>
          <w:rFonts w:ascii="Montserrat" w:hAnsi="Montserrat" w:cs="Kalinga"/>
          <w:color w:val="000000"/>
          <w:lang w:val="es-ES"/>
        </w:rPr>
        <w:t>os/Sobrino</w:t>
      </w:r>
      <w:r w:rsidR="0097705E" w:rsidRPr="00F8200F">
        <w:rPr>
          <w:rFonts w:ascii="Montserrat" w:hAnsi="Montserrat" w:cs="Kalinga"/>
          <w:color w:val="000000"/>
          <w:lang w:val="es-ES"/>
        </w:rPr>
        <w:t>s</w:t>
      </w:r>
      <w:r w:rsidRPr="00F8200F">
        <w:rPr>
          <w:rFonts w:ascii="Montserrat" w:hAnsi="Montserrat" w:cs="Kalinga"/>
          <w:color w:val="000000"/>
          <w:lang w:val="es-ES"/>
        </w:rPr>
        <w:t xml:space="preserve"> </w:t>
      </w:r>
    </w:p>
    <w:p w14:paraId="11F6158B" w14:textId="63B65B1F" w:rsidR="008423DF" w:rsidRPr="00F8200F" w:rsidRDefault="008423DF" w:rsidP="009052EE">
      <w:pPr>
        <w:pStyle w:val="Prrafodelista"/>
        <w:numPr>
          <w:ilvl w:val="0"/>
          <w:numId w:val="14"/>
        </w:numPr>
        <w:jc w:val="both"/>
        <w:rPr>
          <w:rFonts w:ascii="Montserrat" w:hAnsi="Montserrat" w:cs="Kalinga"/>
          <w:color w:val="000000"/>
          <w:lang w:val="es-ES"/>
        </w:rPr>
      </w:pPr>
      <w:r w:rsidRPr="00F8200F">
        <w:rPr>
          <w:rFonts w:ascii="Montserrat" w:hAnsi="Montserrat" w:cs="Kalinga"/>
          <w:color w:val="000000"/>
          <w:lang w:val="es-ES"/>
        </w:rPr>
        <w:t>Cuarto grado: primos</w:t>
      </w:r>
      <w:r w:rsidR="00BE7307" w:rsidRPr="00BE7307">
        <w:t xml:space="preserve"> </w:t>
      </w:r>
    </w:p>
    <w:p w14:paraId="4D060DEC" w14:textId="44C24348" w:rsidR="00BE7307" w:rsidRPr="009D5815" w:rsidRDefault="000040A5" w:rsidP="009052EE">
      <w:pPr>
        <w:pStyle w:val="Ttulo3"/>
        <w:jc w:val="both"/>
        <w:rPr>
          <w:rFonts w:eastAsia="Times New Roman"/>
          <w:noProof/>
          <w:sz w:val="28"/>
          <w:szCs w:val="28"/>
        </w:rPr>
      </w:pPr>
      <w:bookmarkStart w:id="21" w:name="_Toc110336131"/>
      <w:r w:rsidRPr="009D5815">
        <w:rPr>
          <w:rFonts w:eastAsia="Times New Roman"/>
          <w:noProof/>
          <w:sz w:val="28"/>
          <w:szCs w:val="28"/>
        </w:rPr>
        <w:t>Parentesco por afinidad</w:t>
      </w:r>
      <w:bookmarkEnd w:id="21"/>
    </w:p>
    <w:p w14:paraId="4D8584D3" w14:textId="756AFD61" w:rsidR="00BA0441" w:rsidRDefault="00BE7307" w:rsidP="009052EE">
      <w:pPr>
        <w:jc w:val="both"/>
        <w:rPr>
          <w:rFonts w:ascii="Times New Roman" w:hAnsi="Times New Roman"/>
          <w:color w:val="2D2D2D"/>
          <w:sz w:val="28"/>
          <w:szCs w:val="28"/>
          <w:shd w:val="clear" w:color="auto" w:fill="FFFFFF"/>
          <w:lang w:val="es-ES_tradnl" w:eastAsia="es-ES_tradnl"/>
        </w:rPr>
      </w:pPr>
      <w:r>
        <w:rPr>
          <w:rFonts w:ascii="Montserrat" w:hAnsi="Montserrat" w:cs="Kalinga"/>
          <w:color w:val="000000"/>
          <w:lang w:val="es-ES"/>
        </w:rPr>
        <w:t>A</w:t>
      </w:r>
      <w:r w:rsidRPr="00BE7307">
        <w:rPr>
          <w:rFonts w:ascii="Montserrat" w:hAnsi="Montserrat" w:cs="Kalinga"/>
          <w:color w:val="000000"/>
          <w:lang w:val="es-ES"/>
        </w:rPr>
        <w:t>finidad es la que existe entre una</w:t>
      </w:r>
      <w:r>
        <w:rPr>
          <w:rFonts w:ascii="Montserrat" w:hAnsi="Montserrat" w:cs="Kalinga"/>
          <w:color w:val="000000"/>
          <w:lang w:val="es-ES"/>
        </w:rPr>
        <w:t xml:space="preserve"> </w:t>
      </w:r>
      <w:r w:rsidRPr="00BE7307">
        <w:rPr>
          <w:rFonts w:ascii="Montserrat" w:hAnsi="Montserrat" w:cs="Kalinga"/>
          <w:color w:val="000000"/>
          <w:lang w:val="es-ES"/>
        </w:rPr>
        <w:t>persona que está o ha</w:t>
      </w:r>
      <w:r>
        <w:rPr>
          <w:rFonts w:ascii="Montserrat" w:hAnsi="Montserrat" w:cs="Kalinga"/>
          <w:color w:val="000000"/>
          <w:lang w:val="es-ES"/>
        </w:rPr>
        <w:t xml:space="preserve"> </w:t>
      </w:r>
      <w:r w:rsidRPr="00BE7307">
        <w:rPr>
          <w:rFonts w:ascii="Montserrat" w:hAnsi="Montserrat" w:cs="Kalinga"/>
          <w:color w:val="000000"/>
          <w:lang w:val="es-ES"/>
        </w:rPr>
        <w:t>estado casada y los consanguíneos legítimos de su marido o muje</w:t>
      </w:r>
      <w:r w:rsidR="00BA0441">
        <w:rPr>
          <w:rFonts w:ascii="Montserrat" w:hAnsi="Montserrat" w:cs="Kalinga"/>
          <w:color w:val="000000"/>
          <w:lang w:val="es-ES"/>
        </w:rPr>
        <w:t>r.</w:t>
      </w:r>
      <w:r w:rsidR="005852BA">
        <w:rPr>
          <w:rFonts w:ascii="Montserrat" w:hAnsi="Montserrat" w:cs="Kalinga"/>
          <w:color w:val="000000"/>
          <w:lang w:val="es-ES"/>
        </w:rPr>
        <w:t xml:space="preserve"> O entre las personas que tienen uniones maritales y los </w:t>
      </w:r>
      <w:r w:rsidR="0097705E">
        <w:rPr>
          <w:rFonts w:ascii="Montserrat" w:hAnsi="Montserrat" w:cs="Kalinga"/>
          <w:color w:val="000000"/>
          <w:lang w:val="es-ES"/>
        </w:rPr>
        <w:t>consanguíneos</w:t>
      </w:r>
      <w:r w:rsidR="005852BA">
        <w:rPr>
          <w:rFonts w:ascii="Montserrat" w:hAnsi="Montserrat" w:cs="Kalinga"/>
          <w:color w:val="000000"/>
          <w:lang w:val="es-ES"/>
        </w:rPr>
        <w:t xml:space="preserve"> de su compañero o compañera permanente.</w:t>
      </w:r>
      <w:r w:rsidR="005852BA">
        <w:rPr>
          <w:rFonts w:ascii="Montserrat" w:hAnsi="Montserrat" w:cs="Kalinga"/>
          <w:color w:val="000000"/>
          <w:lang w:val="es-ES_tradnl"/>
        </w:rPr>
        <w:t xml:space="preserve"> </w:t>
      </w:r>
      <w:r w:rsidR="00BA0441" w:rsidRPr="00BA0441">
        <w:rPr>
          <w:rFonts w:ascii="Times New Roman" w:hAnsi="Times New Roman"/>
          <w:color w:val="2D2D2D"/>
          <w:sz w:val="28"/>
          <w:szCs w:val="28"/>
          <w:shd w:val="clear" w:color="auto" w:fill="FFFFFF"/>
          <w:lang w:val="es-ES_tradnl" w:eastAsia="es-ES_tradnl"/>
        </w:rPr>
        <w:t xml:space="preserve"> </w:t>
      </w:r>
    </w:p>
    <w:p w14:paraId="740790AA" w14:textId="59E8A818" w:rsidR="00BA0441" w:rsidRPr="00BA0441" w:rsidRDefault="00BA0441" w:rsidP="009052EE">
      <w:pPr>
        <w:jc w:val="both"/>
        <w:rPr>
          <w:rFonts w:ascii="Montserrat" w:hAnsi="Montserrat" w:cs="Kalinga"/>
          <w:color w:val="000000"/>
        </w:rPr>
      </w:pPr>
      <w:r w:rsidRPr="00BA0441">
        <w:rPr>
          <w:rFonts w:ascii="Montserrat" w:hAnsi="Montserrat" w:cs="Kalinga"/>
          <w:color w:val="000000"/>
          <w:lang w:val="es-ES_tradnl"/>
        </w:rPr>
        <w:t>De este modo, esta relación familiar se genera entre las personas que tienen vínculos matrimoniales o uniones maritales de hecho, y se extiende hasta los parientes consanguíneos de sus respectivas parejas.</w:t>
      </w:r>
    </w:p>
    <w:p w14:paraId="0E1BFA23" w14:textId="77777777" w:rsidR="00F8200F" w:rsidRDefault="008423DF" w:rsidP="009052EE">
      <w:pPr>
        <w:pStyle w:val="Prrafodelista"/>
        <w:numPr>
          <w:ilvl w:val="0"/>
          <w:numId w:val="15"/>
        </w:numPr>
        <w:jc w:val="both"/>
        <w:rPr>
          <w:rFonts w:ascii="Montserrat" w:hAnsi="Montserrat" w:cs="Kalinga"/>
          <w:color w:val="000000"/>
          <w:lang w:val="es-ES"/>
        </w:rPr>
      </w:pPr>
      <w:r w:rsidRPr="00F8200F">
        <w:rPr>
          <w:rFonts w:ascii="Montserrat" w:hAnsi="Montserrat" w:cs="Kalinga"/>
          <w:color w:val="000000"/>
          <w:lang w:val="es-ES"/>
        </w:rPr>
        <w:t>Primer grado: C</w:t>
      </w:r>
      <w:r w:rsidR="0097705E" w:rsidRPr="00F8200F">
        <w:rPr>
          <w:rFonts w:ascii="Montserrat" w:hAnsi="Montserrat" w:cs="Kalinga"/>
          <w:color w:val="000000"/>
          <w:lang w:val="es-ES"/>
        </w:rPr>
        <w:t>ó</w:t>
      </w:r>
      <w:r w:rsidRPr="00F8200F">
        <w:rPr>
          <w:rFonts w:ascii="Montserrat" w:hAnsi="Montserrat" w:cs="Kalinga"/>
          <w:color w:val="000000"/>
          <w:lang w:val="es-ES"/>
        </w:rPr>
        <w:t xml:space="preserve">nyuge (compañera permanente)/suegros </w:t>
      </w:r>
    </w:p>
    <w:p w14:paraId="77C2EEC3" w14:textId="77777777" w:rsidR="00F8200F" w:rsidRDefault="008423DF" w:rsidP="009052EE">
      <w:pPr>
        <w:pStyle w:val="Prrafodelista"/>
        <w:numPr>
          <w:ilvl w:val="0"/>
          <w:numId w:val="15"/>
        </w:numPr>
        <w:jc w:val="both"/>
        <w:rPr>
          <w:rFonts w:ascii="Montserrat" w:hAnsi="Montserrat" w:cs="Kalinga"/>
          <w:color w:val="000000"/>
          <w:lang w:val="es-ES"/>
        </w:rPr>
      </w:pPr>
      <w:r w:rsidRPr="00F8200F">
        <w:rPr>
          <w:rFonts w:ascii="Montserrat" w:hAnsi="Montserrat" w:cs="Kalinga"/>
          <w:color w:val="000000"/>
          <w:lang w:val="es-ES"/>
        </w:rPr>
        <w:t>Segundo grado: Cuñados</w:t>
      </w:r>
    </w:p>
    <w:p w14:paraId="7BB1C2A8" w14:textId="77777777" w:rsidR="00F8200F" w:rsidRDefault="008423DF" w:rsidP="009052EE">
      <w:pPr>
        <w:pStyle w:val="Prrafodelista"/>
        <w:numPr>
          <w:ilvl w:val="0"/>
          <w:numId w:val="15"/>
        </w:numPr>
        <w:jc w:val="both"/>
        <w:rPr>
          <w:rFonts w:ascii="Montserrat" w:hAnsi="Montserrat" w:cs="Kalinga"/>
          <w:color w:val="000000"/>
          <w:lang w:val="es-ES"/>
        </w:rPr>
      </w:pPr>
      <w:r w:rsidRPr="00F8200F">
        <w:rPr>
          <w:rFonts w:ascii="Montserrat" w:hAnsi="Montserrat" w:cs="Kalinga"/>
          <w:color w:val="000000"/>
          <w:lang w:val="es-ES"/>
        </w:rPr>
        <w:t>Tercer grado: Sobrinos pol</w:t>
      </w:r>
      <w:r w:rsidR="0097705E" w:rsidRPr="00F8200F">
        <w:rPr>
          <w:rFonts w:ascii="Montserrat" w:hAnsi="Montserrat" w:cs="Kalinga"/>
          <w:color w:val="000000"/>
          <w:lang w:val="es-ES"/>
        </w:rPr>
        <w:t>í</w:t>
      </w:r>
      <w:r w:rsidRPr="00F8200F">
        <w:rPr>
          <w:rFonts w:ascii="Montserrat" w:hAnsi="Montserrat" w:cs="Kalinga"/>
          <w:color w:val="000000"/>
          <w:lang w:val="es-ES"/>
        </w:rPr>
        <w:t xml:space="preserve">ticos </w:t>
      </w:r>
    </w:p>
    <w:p w14:paraId="2FD29A89" w14:textId="7C0C3748" w:rsidR="008423DF" w:rsidRPr="00F8200F" w:rsidRDefault="008423DF" w:rsidP="009052EE">
      <w:pPr>
        <w:pStyle w:val="Prrafodelista"/>
        <w:numPr>
          <w:ilvl w:val="0"/>
          <w:numId w:val="15"/>
        </w:numPr>
        <w:jc w:val="both"/>
        <w:rPr>
          <w:rFonts w:ascii="Montserrat" w:hAnsi="Montserrat" w:cs="Kalinga"/>
          <w:color w:val="000000"/>
          <w:lang w:val="es-ES"/>
        </w:rPr>
      </w:pPr>
      <w:r w:rsidRPr="00F8200F">
        <w:rPr>
          <w:rFonts w:ascii="Montserrat" w:hAnsi="Montserrat" w:cs="Kalinga"/>
          <w:color w:val="000000"/>
          <w:lang w:val="es-ES"/>
        </w:rPr>
        <w:lastRenderedPageBreak/>
        <w:t xml:space="preserve">Cuarto grado: </w:t>
      </w:r>
      <w:r w:rsidR="0097705E" w:rsidRPr="00F8200F">
        <w:rPr>
          <w:rFonts w:ascii="Montserrat" w:hAnsi="Montserrat" w:cs="Kalinga"/>
          <w:color w:val="000000"/>
          <w:lang w:val="es-ES"/>
        </w:rPr>
        <w:t>P</w:t>
      </w:r>
      <w:r w:rsidRPr="00F8200F">
        <w:rPr>
          <w:rFonts w:ascii="Montserrat" w:hAnsi="Montserrat" w:cs="Kalinga"/>
          <w:color w:val="000000"/>
          <w:lang w:val="es-ES"/>
        </w:rPr>
        <w:t>rimos políticos</w:t>
      </w:r>
    </w:p>
    <w:p w14:paraId="7A1EC59F" w14:textId="051AC33B" w:rsidR="000040A5" w:rsidRPr="009D5815" w:rsidRDefault="000040A5" w:rsidP="009052EE">
      <w:pPr>
        <w:pStyle w:val="Ttulo3"/>
        <w:jc w:val="both"/>
        <w:rPr>
          <w:rFonts w:eastAsia="Times New Roman"/>
          <w:noProof/>
          <w:sz w:val="28"/>
          <w:szCs w:val="28"/>
        </w:rPr>
      </w:pPr>
      <w:bookmarkStart w:id="22" w:name="_Toc110336132"/>
      <w:r w:rsidRPr="009D5815">
        <w:rPr>
          <w:rFonts w:eastAsia="Times New Roman"/>
          <w:noProof/>
          <w:sz w:val="28"/>
          <w:szCs w:val="28"/>
        </w:rPr>
        <w:t>Parentesco por adopción</w:t>
      </w:r>
      <w:r w:rsidR="00717CE8" w:rsidRPr="009D5815">
        <w:rPr>
          <w:rFonts w:eastAsia="Times New Roman"/>
          <w:noProof/>
          <w:sz w:val="28"/>
          <w:szCs w:val="28"/>
        </w:rPr>
        <w:t xml:space="preserve"> o civil</w:t>
      </w:r>
      <w:bookmarkEnd w:id="22"/>
    </w:p>
    <w:p w14:paraId="23CC3190" w14:textId="124714EF" w:rsidR="00B3740D" w:rsidRPr="00B3740D" w:rsidRDefault="00717CE8" w:rsidP="009052EE">
      <w:pPr>
        <w:jc w:val="both"/>
        <w:rPr>
          <w:rFonts w:ascii="Montserrat" w:hAnsi="Montserrat" w:cs="Kalinga"/>
          <w:color w:val="000000"/>
        </w:rPr>
      </w:pPr>
      <w:r>
        <w:rPr>
          <w:rFonts w:ascii="Montserrat" w:hAnsi="Montserrat" w:cs="Kalinga"/>
          <w:color w:val="000000"/>
          <w:lang w:val="es-ES"/>
        </w:rPr>
        <w:t>P</w:t>
      </w:r>
      <w:r w:rsidRPr="00717CE8">
        <w:rPr>
          <w:rFonts w:ascii="Montserrat" w:hAnsi="Montserrat" w:cs="Kalinga"/>
          <w:color w:val="000000"/>
          <w:lang w:val="es-ES"/>
        </w:rPr>
        <w:t>arentesco civil es</w:t>
      </w:r>
      <w:r>
        <w:rPr>
          <w:rFonts w:ascii="Montserrat" w:hAnsi="Montserrat" w:cs="Kalinga"/>
          <w:color w:val="000000"/>
          <w:lang w:val="es-ES"/>
        </w:rPr>
        <w:t xml:space="preserve"> </w:t>
      </w:r>
      <w:r w:rsidRPr="00717CE8">
        <w:rPr>
          <w:rFonts w:ascii="Montserrat" w:hAnsi="Montserrat" w:cs="Kalinga"/>
          <w:color w:val="000000"/>
          <w:lang w:val="es-ES"/>
        </w:rPr>
        <w:t>el que resulta de la adopción, mediante la cual la</w:t>
      </w:r>
      <w:r>
        <w:rPr>
          <w:rFonts w:ascii="Montserrat" w:hAnsi="Montserrat" w:cs="Kalinga"/>
          <w:color w:val="000000"/>
          <w:lang w:val="es-ES"/>
        </w:rPr>
        <w:t xml:space="preserve"> </w:t>
      </w:r>
      <w:r w:rsidRPr="00717CE8">
        <w:rPr>
          <w:rFonts w:ascii="Montserrat" w:hAnsi="Montserrat" w:cs="Kalinga"/>
          <w:color w:val="000000"/>
          <w:lang w:val="es-ES"/>
        </w:rPr>
        <w:t>ley estima que el adoptante, su mujer y el adoptivo se encuentran entre sí,</w:t>
      </w:r>
      <w:r>
        <w:rPr>
          <w:rFonts w:ascii="Montserrat" w:hAnsi="Montserrat" w:cs="Kalinga"/>
          <w:color w:val="000000"/>
          <w:lang w:val="es-ES"/>
        </w:rPr>
        <w:t xml:space="preserve"> </w:t>
      </w:r>
      <w:r w:rsidRPr="00717CE8">
        <w:rPr>
          <w:rFonts w:ascii="Montserrat" w:hAnsi="Montserrat" w:cs="Kalinga"/>
          <w:color w:val="000000"/>
          <w:lang w:val="es-ES"/>
        </w:rPr>
        <w:t>respectivamente, en las relaciones de padre, de madre, de hijo</w:t>
      </w:r>
      <w:r w:rsidR="00DD3A04">
        <w:rPr>
          <w:rFonts w:ascii="Montserrat" w:hAnsi="Montserrat" w:cs="Kalinga"/>
          <w:color w:val="000000"/>
          <w:lang w:val="es-ES"/>
        </w:rPr>
        <w:t>.</w:t>
      </w:r>
      <w:r w:rsidR="00B3740D" w:rsidRPr="00B3740D">
        <w:rPr>
          <w:rFonts w:ascii="Open Sans" w:hAnsi="Open Sans" w:cs="Open Sans"/>
          <w:color w:val="4B4949"/>
          <w:sz w:val="18"/>
          <w:szCs w:val="18"/>
          <w:lang w:eastAsia="es-ES_tradnl"/>
        </w:rPr>
        <w:t xml:space="preserve"> </w:t>
      </w:r>
      <w:r w:rsidR="00B3740D" w:rsidRPr="00B3740D">
        <w:rPr>
          <w:rFonts w:ascii="Montserrat" w:hAnsi="Montserrat" w:cs="Kalinga"/>
          <w:color w:val="000000"/>
        </w:rPr>
        <w:t>La adopción establece parentesco civil entre el adoptivo y el adoptante, que se extiende en todas las líneas y grados a los consanguíneos, adoptivos o afines de estos.</w:t>
      </w:r>
      <w:r w:rsidR="00B3740D">
        <w:rPr>
          <w:rFonts w:ascii="Montserrat" w:hAnsi="Montserrat" w:cs="Kalinga"/>
          <w:color w:val="000000"/>
        </w:rPr>
        <w:t xml:space="preserve"> (</w:t>
      </w:r>
      <w:r w:rsidR="0097705E">
        <w:rPr>
          <w:rFonts w:ascii="Montserrat" w:hAnsi="Montserrat" w:cs="Kalinga"/>
          <w:color w:val="000000"/>
        </w:rPr>
        <w:t>A</w:t>
      </w:r>
      <w:r w:rsidR="00B3740D">
        <w:rPr>
          <w:rFonts w:ascii="Montserrat" w:hAnsi="Montserrat" w:cs="Kalinga"/>
          <w:color w:val="000000"/>
        </w:rPr>
        <w:t>rt</w:t>
      </w:r>
      <w:r w:rsidR="0097705E">
        <w:rPr>
          <w:rFonts w:ascii="Montserrat" w:hAnsi="Montserrat" w:cs="Kalinga"/>
          <w:color w:val="000000"/>
        </w:rPr>
        <w:t>í</w:t>
      </w:r>
      <w:r w:rsidR="00B3740D">
        <w:rPr>
          <w:rFonts w:ascii="Montserrat" w:hAnsi="Montserrat" w:cs="Kalinga"/>
          <w:color w:val="000000"/>
        </w:rPr>
        <w:t xml:space="preserve">culo 64 No 2 de la </w:t>
      </w:r>
      <w:r w:rsidR="0097705E">
        <w:rPr>
          <w:rFonts w:ascii="Montserrat" w:hAnsi="Montserrat" w:cs="Kalinga"/>
          <w:color w:val="000000"/>
        </w:rPr>
        <w:t>L</w:t>
      </w:r>
      <w:r w:rsidR="00B3740D">
        <w:rPr>
          <w:rFonts w:ascii="Montserrat" w:hAnsi="Montserrat" w:cs="Kalinga"/>
          <w:color w:val="000000"/>
        </w:rPr>
        <w:t>ey 1098 de 2006)</w:t>
      </w:r>
    </w:p>
    <w:p w14:paraId="679E8820" w14:textId="6B961EFA" w:rsidR="002B675D" w:rsidRPr="00505E96" w:rsidRDefault="00B3740D" w:rsidP="009052EE">
      <w:pPr>
        <w:jc w:val="both"/>
        <w:rPr>
          <w:rFonts w:ascii="Montserrat" w:hAnsi="Montserrat" w:cs="Kalinga"/>
          <w:color w:val="000000"/>
        </w:rPr>
      </w:pPr>
      <w:r>
        <w:rPr>
          <w:rFonts w:ascii="Montserrat" w:hAnsi="Montserrat" w:cs="Kalinga"/>
          <w:color w:val="000000"/>
          <w:lang w:val="es-ES"/>
        </w:rPr>
        <w:t xml:space="preserve"> </w:t>
      </w:r>
    </w:p>
    <w:p w14:paraId="35C367E5" w14:textId="6E83B40F" w:rsidR="00DD3A04" w:rsidRPr="00DD3A04" w:rsidRDefault="00DD3A04" w:rsidP="009052EE">
      <w:pPr>
        <w:pStyle w:val="Ttulo1"/>
        <w:jc w:val="both"/>
        <w:rPr>
          <w:rFonts w:ascii="Montserrat" w:eastAsia="Times New Roman" w:hAnsi="Montserrat" w:cstheme="minorHAnsi"/>
          <w:b/>
          <w:noProof/>
          <w:color w:val="2B2D48"/>
          <w:sz w:val="28"/>
          <w:szCs w:val="28"/>
        </w:rPr>
      </w:pPr>
      <w:bookmarkStart w:id="23" w:name="_Toc110336133"/>
      <w:r w:rsidRPr="00DD3A04">
        <w:rPr>
          <w:rFonts w:ascii="Montserrat" w:eastAsia="Times New Roman" w:hAnsi="Montserrat" w:cstheme="minorHAnsi"/>
          <w:b/>
          <w:noProof/>
          <w:color w:val="2B2D48"/>
          <w:sz w:val="28"/>
          <w:szCs w:val="28"/>
        </w:rPr>
        <w:t>Casos ilustrativos de conflictos de intereses</w:t>
      </w:r>
      <w:bookmarkEnd w:id="23"/>
    </w:p>
    <w:p w14:paraId="077DFC0D" w14:textId="77777777" w:rsidR="00967D00" w:rsidRPr="00967D00" w:rsidRDefault="00967D00" w:rsidP="009052EE">
      <w:pPr>
        <w:jc w:val="both"/>
        <w:rPr>
          <w:rFonts w:ascii="Montserrat" w:hAnsi="Montserrat" w:cs="Kalinga"/>
          <w:color w:val="000000"/>
          <w:highlight w:val="cyan"/>
          <w:lang w:val="es-ES"/>
        </w:rPr>
      </w:pPr>
      <w:r w:rsidRPr="00967D00">
        <w:rPr>
          <w:rFonts w:ascii="Montserrat" w:hAnsi="Montserrat" w:cs="Kalinga"/>
          <w:color w:val="000000"/>
          <w:highlight w:val="cyan"/>
          <w:lang w:val="es-ES"/>
        </w:rPr>
        <w:t>Caso I</w:t>
      </w:r>
    </w:p>
    <w:p w14:paraId="4ACAB880" w14:textId="3D020812" w:rsidR="00CE22E6" w:rsidRDefault="00967D00" w:rsidP="009052EE">
      <w:pPr>
        <w:spacing w:before="240" w:line="259" w:lineRule="auto"/>
        <w:ind w:left="360"/>
        <w:jc w:val="both"/>
        <w:rPr>
          <w:rFonts w:ascii="Montserrat" w:hAnsi="Montserrat" w:cs="Kalinga"/>
          <w:color w:val="000000"/>
          <w:lang w:val="es-ES"/>
        </w:rPr>
      </w:pPr>
      <w:r w:rsidRPr="00967D00">
        <w:rPr>
          <w:rFonts w:ascii="Montserrat" w:hAnsi="Montserrat" w:cs="Kalinga"/>
          <w:color w:val="000000"/>
          <w:highlight w:val="cyan"/>
          <w:lang w:val="es-ES"/>
        </w:rPr>
        <w:t>AVATAR.</w:t>
      </w:r>
    </w:p>
    <w:p w14:paraId="6F936889" w14:textId="5EF9FA1D" w:rsidR="00F63DE3" w:rsidRDefault="001A2285" w:rsidP="009052EE">
      <w:pPr>
        <w:pStyle w:val="Ttulo1"/>
        <w:jc w:val="both"/>
      </w:pPr>
      <w:bookmarkStart w:id="24" w:name="_Toc110336134"/>
      <w:r w:rsidRPr="001A2285">
        <w:rPr>
          <w:rFonts w:ascii="Montserrat" w:eastAsia="Times New Roman" w:hAnsi="Montserrat" w:cstheme="minorHAnsi"/>
          <w:b/>
          <w:noProof/>
          <w:color w:val="2B2D48"/>
          <w:sz w:val="28"/>
          <w:szCs w:val="28"/>
        </w:rPr>
        <w:t>Declaración de conflicto de interés</w:t>
      </w:r>
      <w:bookmarkEnd w:id="24"/>
      <w:r w:rsidRPr="001A2285">
        <w:t xml:space="preserve"> </w:t>
      </w:r>
    </w:p>
    <w:p w14:paraId="36FD13A9" w14:textId="77777777" w:rsidR="005106EA" w:rsidRPr="005106EA" w:rsidRDefault="005106EA" w:rsidP="009052EE">
      <w:pPr>
        <w:jc w:val="both"/>
      </w:pPr>
    </w:p>
    <w:p w14:paraId="3B176EA6" w14:textId="7896FDAD" w:rsidR="009C24F5" w:rsidRPr="009C24F5" w:rsidRDefault="00F63DE3" w:rsidP="009052EE">
      <w:pPr>
        <w:pStyle w:val="Ttulo2"/>
        <w:jc w:val="both"/>
        <w:rPr>
          <w:rFonts w:ascii="Montserrat" w:eastAsia="Times New Roman" w:hAnsi="Montserrat" w:cstheme="minorHAnsi"/>
          <w:b/>
          <w:noProof/>
          <w:color w:val="2B2D48"/>
          <w:sz w:val="24"/>
          <w:szCs w:val="24"/>
        </w:rPr>
      </w:pPr>
      <w:bookmarkStart w:id="25" w:name="_Toc110336135"/>
      <w:r w:rsidRPr="00F63DE3">
        <w:rPr>
          <w:rFonts w:ascii="Montserrat" w:eastAsia="Times New Roman" w:hAnsi="Montserrat" w:cstheme="minorHAnsi"/>
          <w:b/>
          <w:noProof/>
          <w:color w:val="2B2D48"/>
          <w:sz w:val="24"/>
          <w:szCs w:val="24"/>
        </w:rPr>
        <w:t>¿Quién puede declarar un conflicto de interés?</w:t>
      </w:r>
      <w:bookmarkEnd w:id="25"/>
    </w:p>
    <w:p w14:paraId="41054EFD" w14:textId="504A1703" w:rsidR="009C24F5" w:rsidRDefault="00F63DE3" w:rsidP="009052EE">
      <w:pPr>
        <w:pStyle w:val="Prrafodelista"/>
        <w:numPr>
          <w:ilvl w:val="0"/>
          <w:numId w:val="4"/>
        </w:numPr>
        <w:spacing w:before="240" w:line="259" w:lineRule="auto"/>
        <w:jc w:val="both"/>
        <w:rPr>
          <w:rFonts w:ascii="Montserrat" w:hAnsi="Montserrat" w:cs="Kalinga"/>
          <w:color w:val="000000"/>
          <w:lang w:val="es-ES"/>
        </w:rPr>
      </w:pPr>
      <w:r w:rsidRPr="00F9211B">
        <w:rPr>
          <w:rFonts w:ascii="Montserrat" w:hAnsi="Montserrat" w:cs="Kalinga"/>
          <w:lang w:val="es-ES"/>
        </w:rPr>
        <w:t>El servidor público (carrera administrativa, provisionales, libre nombramiento y remoción, contratistas) de la Alcaldía de Cartagena de Indias</w:t>
      </w:r>
      <w:r w:rsidR="005E271B" w:rsidRPr="00F9211B">
        <w:rPr>
          <w:rFonts w:ascii="Montserrat" w:hAnsi="Montserrat" w:cs="Kalinga"/>
          <w:lang w:val="es-ES"/>
        </w:rPr>
        <w:t xml:space="preserve">, que advierta una de las causales que le impida tener absoluta imparcialidad en el momento de adelantar o sustanciar actuaciones </w:t>
      </w:r>
      <w:r w:rsidR="005E271B">
        <w:rPr>
          <w:rFonts w:ascii="Montserrat" w:hAnsi="Montserrat" w:cs="Kalinga"/>
          <w:color w:val="000000"/>
          <w:lang w:val="es-ES"/>
        </w:rPr>
        <w:t>administrativas, rea</w:t>
      </w:r>
      <w:r w:rsidR="00A22BD8">
        <w:rPr>
          <w:rFonts w:ascii="Montserrat" w:hAnsi="Montserrat" w:cs="Kalinga"/>
          <w:color w:val="000000"/>
          <w:lang w:val="es-ES"/>
        </w:rPr>
        <w:t>l</w:t>
      </w:r>
      <w:r w:rsidR="005E271B">
        <w:rPr>
          <w:rFonts w:ascii="Montserrat" w:hAnsi="Montserrat" w:cs="Kalinga"/>
          <w:color w:val="000000"/>
          <w:lang w:val="es-ES"/>
        </w:rPr>
        <w:t>izar investigaciones, practicar pruebas o pronunciar decisiones definitivas</w:t>
      </w:r>
      <w:r w:rsidRPr="009C24F5">
        <w:rPr>
          <w:rFonts w:ascii="Montserrat" w:hAnsi="Montserrat" w:cs="Kalinga"/>
          <w:color w:val="000000"/>
          <w:lang w:val="es-ES"/>
        </w:rPr>
        <w:t>.</w:t>
      </w:r>
    </w:p>
    <w:p w14:paraId="6C3A3ABB" w14:textId="05E37B64" w:rsidR="008024AD" w:rsidRPr="00F9211B" w:rsidRDefault="00F63DE3" w:rsidP="009052EE">
      <w:pPr>
        <w:pStyle w:val="Prrafodelista"/>
        <w:numPr>
          <w:ilvl w:val="0"/>
          <w:numId w:val="4"/>
        </w:numPr>
        <w:spacing w:before="240" w:line="259" w:lineRule="auto"/>
        <w:jc w:val="both"/>
        <w:rPr>
          <w:rFonts w:ascii="Montserrat" w:hAnsi="Montserrat" w:cs="Kalinga"/>
          <w:lang w:val="es-ES"/>
        </w:rPr>
      </w:pPr>
      <w:r w:rsidRPr="00F9211B">
        <w:rPr>
          <w:rFonts w:ascii="Montserrat" w:hAnsi="Montserrat" w:cs="Kalinga"/>
          <w:lang w:val="es-ES"/>
        </w:rPr>
        <w:t>El contratista que preste sus servicios en la Alcaldía de Cartagena de Indias</w:t>
      </w:r>
      <w:r w:rsidR="008024AD" w:rsidRPr="00F9211B">
        <w:rPr>
          <w:rFonts w:ascii="Montserrat" w:hAnsi="Montserrat" w:cs="Kalinga"/>
          <w:lang w:val="es-ES"/>
        </w:rPr>
        <w:t xml:space="preserve"> y ejecuten bienes o recursos públicos, respecto de la información directamente relacionada con la prestación del servicio p</w:t>
      </w:r>
      <w:r w:rsidR="0045350A" w:rsidRPr="00F9211B">
        <w:rPr>
          <w:rFonts w:ascii="Montserrat" w:hAnsi="Montserrat" w:cs="Kalinga"/>
          <w:lang w:val="es-ES"/>
        </w:rPr>
        <w:t>ú</w:t>
      </w:r>
      <w:r w:rsidR="008024AD" w:rsidRPr="00F9211B">
        <w:rPr>
          <w:rFonts w:ascii="Montserrat" w:hAnsi="Montserrat" w:cs="Kalinga"/>
          <w:lang w:val="es-ES"/>
        </w:rPr>
        <w:t>blico.</w:t>
      </w:r>
    </w:p>
    <w:p w14:paraId="685874EB" w14:textId="5BDDE4FB" w:rsidR="008024AD" w:rsidRPr="00F9211B" w:rsidRDefault="008024AD" w:rsidP="009052EE">
      <w:pPr>
        <w:pStyle w:val="Prrafodelista"/>
        <w:numPr>
          <w:ilvl w:val="0"/>
          <w:numId w:val="4"/>
        </w:numPr>
        <w:spacing w:before="240" w:line="259" w:lineRule="auto"/>
        <w:jc w:val="both"/>
        <w:rPr>
          <w:rFonts w:ascii="Montserrat" w:hAnsi="Montserrat" w:cs="Kalinga"/>
          <w:lang w:val="es-ES"/>
        </w:rPr>
      </w:pPr>
      <w:r w:rsidRPr="00F9211B">
        <w:rPr>
          <w:rFonts w:ascii="Montserrat" w:hAnsi="Montserrat" w:cs="Kalinga"/>
          <w:lang w:val="es-ES"/>
        </w:rPr>
        <w:t>Las personas naturales o jurídicas que reciban o intermedien fondos o beneficios públicos territoriales, respecto de la información que se produzca en relación con fondos públicos que reciban o intermedien</w:t>
      </w:r>
      <w:r w:rsidR="006D277B" w:rsidRPr="00F9211B">
        <w:rPr>
          <w:rFonts w:ascii="Montserrat" w:hAnsi="Montserrat" w:cs="Kalinga"/>
          <w:lang w:val="es-ES"/>
        </w:rPr>
        <w:t>.</w:t>
      </w:r>
      <w:r w:rsidRPr="00F9211B">
        <w:rPr>
          <w:rFonts w:ascii="Montserrat" w:hAnsi="Montserrat" w:cs="Kalinga"/>
          <w:lang w:val="es-ES"/>
        </w:rPr>
        <w:t xml:space="preserve"> </w:t>
      </w:r>
    </w:p>
    <w:p w14:paraId="3BBEDCE6" w14:textId="23C5BA3C" w:rsidR="00F63DE3" w:rsidRPr="00F9211B" w:rsidRDefault="00F63DE3" w:rsidP="009052EE">
      <w:pPr>
        <w:pStyle w:val="Prrafodelista"/>
        <w:numPr>
          <w:ilvl w:val="0"/>
          <w:numId w:val="4"/>
        </w:numPr>
        <w:spacing w:before="240" w:line="259" w:lineRule="auto"/>
        <w:jc w:val="both"/>
        <w:rPr>
          <w:rFonts w:ascii="Montserrat" w:hAnsi="Montserrat" w:cs="Kalinga"/>
          <w:lang w:val="es-ES"/>
        </w:rPr>
      </w:pPr>
      <w:r w:rsidRPr="00F9211B">
        <w:rPr>
          <w:rFonts w:ascii="Montserrat" w:hAnsi="Montserrat" w:cs="Kalinga"/>
          <w:lang w:val="es-ES"/>
        </w:rPr>
        <w:lastRenderedPageBreak/>
        <w:t xml:space="preserve"> </w:t>
      </w:r>
      <w:r w:rsidR="008024AD" w:rsidRPr="00F9211B">
        <w:rPr>
          <w:rFonts w:ascii="Montserrat" w:hAnsi="Montserrat" w:cs="Kalinga"/>
          <w:lang w:val="es-ES"/>
        </w:rPr>
        <w:t xml:space="preserve">El contratista que preste sus servicios en la Alcaldía de Cartagena de Indias </w:t>
      </w:r>
      <w:r w:rsidRPr="00F9211B">
        <w:rPr>
          <w:rFonts w:ascii="Montserrat" w:hAnsi="Montserrat" w:cs="Kalinga"/>
          <w:lang w:val="es-ES"/>
        </w:rPr>
        <w:t>y que de manera libre y espont</w:t>
      </w:r>
      <w:r w:rsidR="007E0A01" w:rsidRPr="00F9211B">
        <w:rPr>
          <w:rFonts w:ascii="Montserrat" w:hAnsi="Montserrat" w:cs="Kalinga"/>
          <w:lang w:val="es-ES"/>
        </w:rPr>
        <w:t>á</w:t>
      </w:r>
      <w:r w:rsidRPr="00F9211B">
        <w:rPr>
          <w:rFonts w:ascii="Montserrat" w:hAnsi="Montserrat" w:cs="Kalinga"/>
          <w:lang w:val="es-ES"/>
        </w:rPr>
        <w:t>nea desee hacerlo.</w:t>
      </w:r>
    </w:p>
    <w:p w14:paraId="242D2558" w14:textId="77777777" w:rsidR="00F63DE3" w:rsidRPr="00B53C75" w:rsidRDefault="00F63DE3" w:rsidP="009052EE">
      <w:pPr>
        <w:pStyle w:val="Prrafodelista"/>
        <w:ind w:left="643"/>
        <w:jc w:val="both"/>
        <w:rPr>
          <w:rFonts w:ascii="Times New Roman" w:hAnsi="Times New Roman"/>
          <w:color w:val="FF0000"/>
        </w:rPr>
      </w:pPr>
    </w:p>
    <w:p w14:paraId="4DDD9242" w14:textId="65DB96DF" w:rsidR="0096023C" w:rsidRDefault="00F63DE3" w:rsidP="009052EE">
      <w:pPr>
        <w:pStyle w:val="Ttulo2"/>
        <w:jc w:val="both"/>
        <w:rPr>
          <w:rFonts w:ascii="Montserrat" w:eastAsia="Times New Roman" w:hAnsi="Montserrat" w:cstheme="minorHAnsi"/>
          <w:b/>
          <w:noProof/>
          <w:color w:val="2B2D48"/>
          <w:sz w:val="24"/>
          <w:szCs w:val="24"/>
        </w:rPr>
      </w:pPr>
      <w:bookmarkStart w:id="26" w:name="_Toc110336136"/>
      <w:r w:rsidRPr="0096023C">
        <w:rPr>
          <w:rFonts w:ascii="Montserrat" w:eastAsia="Times New Roman" w:hAnsi="Montserrat" w:cstheme="minorHAnsi"/>
          <w:b/>
          <w:noProof/>
          <w:color w:val="2B2D48"/>
          <w:sz w:val="24"/>
          <w:szCs w:val="24"/>
        </w:rPr>
        <w:t>¿Cómo declarar un conflicto de interés?</w:t>
      </w:r>
      <w:bookmarkEnd w:id="26"/>
      <w:r w:rsidRPr="0096023C">
        <w:rPr>
          <w:rFonts w:ascii="Montserrat" w:eastAsia="Times New Roman" w:hAnsi="Montserrat" w:cstheme="minorHAnsi"/>
          <w:b/>
          <w:noProof/>
          <w:color w:val="2B2D48"/>
          <w:sz w:val="24"/>
          <w:szCs w:val="24"/>
        </w:rPr>
        <w:t xml:space="preserve"> </w:t>
      </w:r>
    </w:p>
    <w:p w14:paraId="36E1AC83" w14:textId="77777777" w:rsidR="00AE0911" w:rsidRDefault="00AE0911" w:rsidP="009052EE">
      <w:pPr>
        <w:jc w:val="both"/>
        <w:rPr>
          <w:rFonts w:ascii="Montserrat" w:hAnsi="Montserrat" w:cs="Kalinga"/>
          <w:color w:val="000000"/>
          <w:lang w:val="es-ES"/>
        </w:rPr>
      </w:pPr>
    </w:p>
    <w:p w14:paraId="646903B5" w14:textId="1F526461" w:rsidR="00F63DE3" w:rsidRDefault="00F63DE3" w:rsidP="009052EE">
      <w:pPr>
        <w:jc w:val="both"/>
        <w:rPr>
          <w:rFonts w:ascii="Times New Roman" w:hAnsi="Times New Roman"/>
          <w:b/>
          <w:bCs/>
        </w:rPr>
      </w:pPr>
      <w:r w:rsidRPr="0096023C">
        <w:rPr>
          <w:rFonts w:ascii="Montserrat" w:hAnsi="Montserrat" w:cs="Kalinga"/>
          <w:color w:val="000000"/>
          <w:lang w:val="es-ES"/>
        </w:rPr>
        <w:t>El servidor deberá declararse impedido o informar que se encuentra en esa situación, para ello podrá</w:t>
      </w:r>
      <w:r w:rsidR="00DF752D">
        <w:rPr>
          <w:rFonts w:ascii="Montserrat" w:hAnsi="Montserrat" w:cs="Kalinga"/>
          <w:color w:val="000000"/>
          <w:lang w:val="es-ES"/>
        </w:rPr>
        <w:t xml:space="preserve"> </w:t>
      </w:r>
      <w:r w:rsidR="009C24F5">
        <w:rPr>
          <w:rFonts w:ascii="Montserrat" w:hAnsi="Montserrat" w:cs="Kalinga"/>
          <w:color w:val="000000"/>
          <w:lang w:val="es-ES"/>
        </w:rPr>
        <w:t>diligenciar sus conflictos</w:t>
      </w:r>
      <w:r w:rsidR="009C24F5" w:rsidRPr="009C24F5">
        <w:rPr>
          <w:rFonts w:ascii="Montserrat" w:hAnsi="Montserrat" w:cs="Kalinga"/>
          <w:color w:val="000000"/>
          <w:lang w:val="es-ES"/>
        </w:rPr>
        <w:t xml:space="preserve"> de interes</w:t>
      </w:r>
      <w:r w:rsidR="009C24F5">
        <w:rPr>
          <w:rFonts w:ascii="Montserrat" w:hAnsi="Montserrat" w:cs="Kalinga"/>
          <w:color w:val="000000"/>
          <w:lang w:val="es-ES"/>
        </w:rPr>
        <w:t>es</w:t>
      </w:r>
      <w:r w:rsidR="009C24F5" w:rsidRPr="009C24F5">
        <w:rPr>
          <w:rFonts w:ascii="Montserrat" w:hAnsi="Montserrat" w:cs="Kalinga"/>
          <w:color w:val="000000"/>
          <w:lang w:val="es-ES"/>
        </w:rPr>
        <w:t xml:space="preserve"> </w:t>
      </w:r>
      <w:r w:rsidR="009C24F5">
        <w:rPr>
          <w:rFonts w:ascii="Montserrat" w:hAnsi="Montserrat" w:cs="Kalinga"/>
          <w:color w:val="000000"/>
          <w:lang w:val="es-ES"/>
        </w:rPr>
        <w:t xml:space="preserve">a </w:t>
      </w:r>
      <w:r w:rsidRPr="009C24F5">
        <w:rPr>
          <w:rFonts w:ascii="Montserrat" w:hAnsi="Montserrat" w:cs="Kalinga"/>
          <w:color w:val="000000"/>
          <w:lang w:val="es-ES"/>
        </w:rPr>
        <w:t xml:space="preserve">través del formulario de conflicto de interés </w:t>
      </w:r>
      <w:r w:rsidR="009C24F5" w:rsidRPr="009C24F5">
        <w:rPr>
          <w:rFonts w:ascii="Montserrat" w:hAnsi="Montserrat" w:cs="Kalinga"/>
          <w:color w:val="000000"/>
          <w:lang w:val="es-ES"/>
        </w:rPr>
        <w:t xml:space="preserve">disponible en el </w:t>
      </w:r>
      <w:proofErr w:type="gramStart"/>
      <w:r w:rsidRPr="009C24F5">
        <w:rPr>
          <w:rFonts w:ascii="Montserrat" w:hAnsi="Montserrat" w:cs="Kalinga"/>
          <w:color w:val="000000"/>
          <w:highlight w:val="cyan"/>
          <w:lang w:val="es-ES"/>
        </w:rPr>
        <w:t>link</w:t>
      </w:r>
      <w:proofErr w:type="gramEnd"/>
      <w:r w:rsidRPr="009C24F5">
        <w:rPr>
          <w:rFonts w:ascii="Montserrat" w:hAnsi="Montserrat" w:cs="Kalinga"/>
          <w:color w:val="000000"/>
          <w:highlight w:val="cyan"/>
          <w:lang w:val="es-ES"/>
        </w:rPr>
        <w:t>:</w:t>
      </w:r>
      <w:r w:rsidRPr="00DF752D">
        <w:rPr>
          <w:rFonts w:ascii="Times New Roman" w:hAnsi="Times New Roman"/>
          <w:b/>
          <w:bCs/>
        </w:rPr>
        <w:t xml:space="preserve"> </w:t>
      </w:r>
    </w:p>
    <w:p w14:paraId="342C06D1" w14:textId="7B9191B7" w:rsidR="00C422A9" w:rsidRDefault="00C422A9" w:rsidP="009052EE">
      <w:pPr>
        <w:jc w:val="both"/>
        <w:rPr>
          <w:rFonts w:ascii="Montserrat" w:hAnsi="Montserrat" w:cs="Kalinga"/>
          <w:color w:val="000000"/>
          <w:lang w:val="es-ES"/>
        </w:rPr>
      </w:pPr>
      <w:r>
        <w:rPr>
          <w:rFonts w:ascii="Times New Roman" w:hAnsi="Times New Roman"/>
          <w:b/>
          <w:bCs/>
        </w:rPr>
        <w:t>……</w:t>
      </w:r>
    </w:p>
    <w:p w14:paraId="65122A13" w14:textId="6A2DDFD0" w:rsidR="00C422A9" w:rsidRDefault="00C422A9" w:rsidP="009052EE">
      <w:pPr>
        <w:jc w:val="both"/>
        <w:rPr>
          <w:rFonts w:ascii="Montserrat" w:hAnsi="Montserrat" w:cs="Kalinga"/>
          <w:lang w:val="es-ES"/>
        </w:rPr>
      </w:pPr>
      <w:r w:rsidRPr="00772E36">
        <w:rPr>
          <w:rFonts w:ascii="Montserrat" w:hAnsi="Montserrat" w:cs="Kalinga"/>
          <w:lang w:val="es-ES"/>
        </w:rPr>
        <w:t xml:space="preserve">De otra parte, los sujetos obligados conforme a la Ley 2013, deben diligenciar el </w:t>
      </w:r>
      <w:r w:rsidRPr="00772E36">
        <w:rPr>
          <w:rFonts w:ascii="Montserrat" w:hAnsi="Montserrat" w:cs="Kalinga"/>
          <w:b/>
          <w:bCs/>
          <w:lang w:val="es-ES"/>
        </w:rPr>
        <w:t>Aplicativo por la Integridad Pública</w:t>
      </w:r>
      <w:r w:rsidRPr="00772E36">
        <w:rPr>
          <w:rFonts w:ascii="Montserrat" w:hAnsi="Montserrat" w:cs="Kalinga"/>
          <w:lang w:val="es-ES"/>
        </w:rPr>
        <w:t xml:space="preserve">, el cual es la herramienta dispuesta por </w:t>
      </w:r>
      <w:r w:rsidR="00E077C7" w:rsidRPr="00772E36">
        <w:rPr>
          <w:rFonts w:ascii="Montserrat" w:hAnsi="Montserrat" w:cs="Kalinga"/>
          <w:lang w:val="es-ES"/>
        </w:rPr>
        <w:t xml:space="preserve">el Departamento Administrativo de la </w:t>
      </w:r>
      <w:r w:rsidRPr="00772E36">
        <w:rPr>
          <w:rFonts w:ascii="Montserrat" w:hAnsi="Montserrat" w:cs="Kalinga"/>
          <w:lang w:val="es-ES"/>
        </w:rPr>
        <w:t xml:space="preserve">Función Pública para que </w:t>
      </w:r>
      <w:r w:rsidR="0087273A" w:rsidRPr="00772E36">
        <w:rPr>
          <w:rFonts w:ascii="Montserrat" w:hAnsi="Montserrat" w:cs="Kalinga"/>
          <w:lang w:val="es-ES"/>
        </w:rPr>
        <w:t xml:space="preserve">los servidores públicos </w:t>
      </w:r>
      <w:r w:rsidR="005101B3" w:rsidRPr="00772E36">
        <w:rPr>
          <w:rFonts w:ascii="Montserrat" w:hAnsi="Montserrat" w:cs="Kalinga"/>
          <w:lang w:val="es-ES"/>
        </w:rPr>
        <w:t xml:space="preserve">de altos cargos del Estado, </w:t>
      </w:r>
      <w:r w:rsidR="00233C08">
        <w:rPr>
          <w:rFonts w:ascii="Montserrat" w:hAnsi="Montserrat" w:cs="Kalinga"/>
          <w:lang w:val="es-ES"/>
        </w:rPr>
        <w:t xml:space="preserve">contratistas </w:t>
      </w:r>
      <w:r w:rsidR="00725E0A" w:rsidRPr="00772E36">
        <w:rPr>
          <w:rFonts w:ascii="Montserrat" w:hAnsi="Montserrat" w:cs="Kalinga"/>
          <w:lang w:val="es-ES"/>
        </w:rPr>
        <w:t xml:space="preserve">y demás </w:t>
      </w:r>
      <w:r w:rsidR="00021F4B" w:rsidRPr="00772E36">
        <w:rPr>
          <w:rFonts w:ascii="Montserrat" w:hAnsi="Montserrat" w:cs="Kalinga"/>
          <w:lang w:val="es-ES"/>
        </w:rPr>
        <w:t>sujetos obligados</w:t>
      </w:r>
      <w:r w:rsidR="00233C08">
        <w:rPr>
          <w:rFonts w:ascii="Montserrat" w:hAnsi="Montserrat" w:cs="Kalinga"/>
          <w:lang w:val="es-ES"/>
        </w:rPr>
        <w:t xml:space="preserve">, </w:t>
      </w:r>
      <w:r w:rsidRPr="00772E36">
        <w:rPr>
          <w:rFonts w:ascii="Montserrat" w:hAnsi="Montserrat" w:cs="Kalinga"/>
          <w:lang w:val="es-ES"/>
        </w:rPr>
        <w:t>declaren sus bienes y rentas e impuesto sobre la renta y complementarios y registren sus conflictos de interés.</w:t>
      </w:r>
    </w:p>
    <w:p w14:paraId="74BF054B" w14:textId="77777777" w:rsidR="003E5431" w:rsidRPr="00772E36" w:rsidRDefault="003E5431" w:rsidP="009052EE">
      <w:pPr>
        <w:spacing w:after="0"/>
        <w:jc w:val="both"/>
        <w:rPr>
          <w:rFonts w:ascii="Montserrat" w:hAnsi="Montserrat" w:cs="Kalinga"/>
          <w:lang w:val="es-ES"/>
        </w:rPr>
      </w:pPr>
    </w:p>
    <w:p w14:paraId="2BC0128B" w14:textId="4C1EBC59" w:rsidR="00F63DE3" w:rsidRDefault="00F63DE3" w:rsidP="009052EE">
      <w:pPr>
        <w:pStyle w:val="Ttulo2"/>
        <w:jc w:val="both"/>
        <w:rPr>
          <w:rFonts w:ascii="Montserrat" w:eastAsia="Times New Roman" w:hAnsi="Montserrat" w:cstheme="minorHAnsi"/>
          <w:b/>
          <w:noProof/>
          <w:color w:val="2B2D48"/>
          <w:sz w:val="24"/>
          <w:szCs w:val="24"/>
        </w:rPr>
      </w:pPr>
      <w:bookmarkStart w:id="27" w:name="_Toc110336137"/>
      <w:r w:rsidRPr="00DF752D">
        <w:rPr>
          <w:rFonts w:ascii="Montserrat" w:eastAsia="Times New Roman" w:hAnsi="Montserrat" w:cstheme="minorHAnsi"/>
          <w:b/>
          <w:noProof/>
          <w:color w:val="2B2D48"/>
          <w:sz w:val="24"/>
          <w:szCs w:val="24"/>
        </w:rPr>
        <w:t>¿Cuándo se debe declarar un conflicto de interés?</w:t>
      </w:r>
      <w:bookmarkEnd w:id="27"/>
    </w:p>
    <w:p w14:paraId="3DB1234F" w14:textId="77777777" w:rsidR="002F3D6F" w:rsidRPr="002F3D6F" w:rsidRDefault="00F63DE3" w:rsidP="009052EE">
      <w:pPr>
        <w:pStyle w:val="Prrafodelista"/>
        <w:numPr>
          <w:ilvl w:val="0"/>
          <w:numId w:val="4"/>
        </w:numPr>
        <w:spacing w:before="240" w:line="259" w:lineRule="auto"/>
        <w:ind w:left="643"/>
        <w:jc w:val="both"/>
        <w:rPr>
          <w:rFonts w:ascii="Times New Roman" w:hAnsi="Times New Roman"/>
        </w:rPr>
      </w:pPr>
      <w:r w:rsidRPr="002F3D6F">
        <w:rPr>
          <w:rFonts w:ascii="Montserrat" w:hAnsi="Montserrat" w:cs="Kalinga"/>
          <w:color w:val="000000"/>
          <w:lang w:val="es-ES"/>
        </w:rPr>
        <w:t xml:space="preserve">Al momento o antes de presentarse alguna situación </w:t>
      </w:r>
      <w:r w:rsidRPr="0072371E">
        <w:rPr>
          <w:rFonts w:ascii="Montserrat" w:hAnsi="Montserrat" w:cs="Kalinga"/>
          <w:color w:val="000000"/>
          <w:highlight w:val="yellow"/>
          <w:lang w:val="es-ES"/>
        </w:rPr>
        <w:t>(real o aparente)</w:t>
      </w:r>
      <w:r w:rsidRPr="002F3D6F">
        <w:rPr>
          <w:rFonts w:ascii="Montserrat" w:hAnsi="Montserrat" w:cs="Kalinga"/>
          <w:color w:val="000000"/>
          <w:lang w:val="es-ES"/>
        </w:rPr>
        <w:t xml:space="preserve"> constitutiva de conflicto de interés.</w:t>
      </w:r>
    </w:p>
    <w:p w14:paraId="00FD7F55" w14:textId="16BB0E8B" w:rsidR="002F3D6F" w:rsidRPr="00A11EA3" w:rsidRDefault="00A11EA3" w:rsidP="009052EE">
      <w:pPr>
        <w:pStyle w:val="Prrafodelista"/>
        <w:numPr>
          <w:ilvl w:val="0"/>
          <w:numId w:val="4"/>
        </w:numPr>
        <w:spacing w:before="240" w:line="259" w:lineRule="auto"/>
        <w:ind w:left="643"/>
        <w:jc w:val="both"/>
        <w:rPr>
          <w:rFonts w:ascii="Montserrat" w:hAnsi="Montserrat" w:cs="Kalinga"/>
          <w:color w:val="000000"/>
          <w:lang w:val="es-ES"/>
        </w:rPr>
      </w:pPr>
      <w:r>
        <w:rPr>
          <w:rFonts w:ascii="Montserrat" w:hAnsi="Montserrat" w:cs="Kalinga"/>
          <w:color w:val="000000"/>
          <w:lang w:val="es-ES"/>
        </w:rPr>
        <w:t>C</w:t>
      </w:r>
      <w:r w:rsidR="00F63DE3" w:rsidRPr="00A11EA3">
        <w:rPr>
          <w:rFonts w:ascii="Montserrat" w:hAnsi="Montserrat" w:cs="Kalinga"/>
          <w:color w:val="000000"/>
          <w:lang w:val="es-ES"/>
        </w:rPr>
        <w:t xml:space="preserve">ada vez que la información </w:t>
      </w:r>
      <w:r w:rsidRPr="002F3D6F">
        <w:rPr>
          <w:rFonts w:ascii="Montserrat" w:hAnsi="Montserrat" w:cs="Kalinga"/>
          <w:color w:val="000000"/>
          <w:lang w:val="es-ES"/>
        </w:rPr>
        <w:t>constitutiva de conflicto de interés</w:t>
      </w:r>
      <w:r w:rsidRPr="00A11EA3">
        <w:rPr>
          <w:rFonts w:ascii="Montserrat" w:hAnsi="Montserrat" w:cs="Kalinga"/>
          <w:color w:val="000000"/>
          <w:lang w:val="es-ES"/>
        </w:rPr>
        <w:t xml:space="preserve"> </w:t>
      </w:r>
      <w:r w:rsidRPr="0072371E">
        <w:rPr>
          <w:rFonts w:ascii="Montserrat" w:hAnsi="Montserrat" w:cs="Kalinga"/>
          <w:color w:val="000000"/>
          <w:highlight w:val="yellow"/>
          <w:lang w:val="es-ES"/>
        </w:rPr>
        <w:t>(potencial, aparente)</w:t>
      </w:r>
      <w:r w:rsidRPr="00A11EA3">
        <w:rPr>
          <w:rFonts w:ascii="Montserrat" w:hAnsi="Montserrat" w:cs="Kalinga"/>
          <w:color w:val="000000"/>
          <w:lang w:val="es-ES"/>
        </w:rPr>
        <w:t xml:space="preserve"> </w:t>
      </w:r>
      <w:r w:rsidR="00F63DE3" w:rsidRPr="00A11EA3">
        <w:rPr>
          <w:rFonts w:ascii="Montserrat" w:hAnsi="Montserrat" w:cs="Kalinga"/>
          <w:color w:val="000000"/>
          <w:lang w:val="es-ES"/>
        </w:rPr>
        <w:t>cambie.</w:t>
      </w:r>
    </w:p>
    <w:p w14:paraId="277FD994" w14:textId="06085590" w:rsidR="00F63DE3" w:rsidRDefault="00A11EA3" w:rsidP="009052EE">
      <w:pPr>
        <w:pStyle w:val="Prrafodelista"/>
        <w:numPr>
          <w:ilvl w:val="0"/>
          <w:numId w:val="4"/>
        </w:numPr>
        <w:spacing w:before="240" w:line="259" w:lineRule="auto"/>
        <w:jc w:val="both"/>
        <w:rPr>
          <w:rFonts w:ascii="Montserrat" w:hAnsi="Montserrat" w:cs="Kalinga"/>
          <w:color w:val="000000"/>
          <w:lang w:val="es-ES"/>
        </w:rPr>
      </w:pPr>
      <w:r>
        <w:rPr>
          <w:rFonts w:ascii="Montserrat" w:hAnsi="Montserrat" w:cs="Kalinga"/>
          <w:color w:val="000000"/>
          <w:lang w:val="es-ES"/>
        </w:rPr>
        <w:t xml:space="preserve">En los casos donde </w:t>
      </w:r>
      <w:r w:rsidR="0043431A" w:rsidRPr="0043431A">
        <w:rPr>
          <w:rFonts w:ascii="Montserrat" w:hAnsi="Montserrat" w:cs="Kalinga"/>
          <w:color w:val="000000"/>
          <w:lang w:val="es-ES"/>
        </w:rPr>
        <w:t>el servidor ya se encuentra en una situación en la</w:t>
      </w:r>
      <w:r w:rsidR="00940A62">
        <w:rPr>
          <w:rFonts w:ascii="Montserrat" w:hAnsi="Montserrat" w:cs="Kalinga"/>
          <w:color w:val="000000"/>
          <w:lang w:val="es-ES"/>
        </w:rPr>
        <w:t xml:space="preserve"> </w:t>
      </w:r>
      <w:r w:rsidR="0043431A" w:rsidRPr="00940A62">
        <w:rPr>
          <w:rFonts w:ascii="Montserrat" w:hAnsi="Montserrat" w:cs="Kalinga"/>
          <w:color w:val="000000"/>
          <w:lang w:val="es-ES"/>
        </w:rPr>
        <w:t>que debe tomar una decisión, pero, en el marco de esta, existe</w:t>
      </w:r>
      <w:r w:rsidR="00940A62">
        <w:rPr>
          <w:rFonts w:ascii="Montserrat" w:hAnsi="Montserrat" w:cs="Kalinga"/>
          <w:color w:val="000000"/>
          <w:lang w:val="es-ES"/>
        </w:rPr>
        <w:t xml:space="preserve"> </w:t>
      </w:r>
      <w:r w:rsidR="0043431A" w:rsidRPr="00940A62">
        <w:rPr>
          <w:rFonts w:ascii="Montserrat" w:hAnsi="Montserrat" w:cs="Kalinga"/>
          <w:color w:val="000000"/>
          <w:lang w:val="es-ES"/>
        </w:rPr>
        <w:t>un interés particular que podría influir en sus obligaciones como</w:t>
      </w:r>
      <w:r w:rsidR="00940A62">
        <w:rPr>
          <w:rFonts w:ascii="Montserrat" w:hAnsi="Montserrat" w:cs="Kalinga"/>
          <w:color w:val="000000"/>
          <w:lang w:val="es-ES"/>
        </w:rPr>
        <w:t xml:space="preserve"> </w:t>
      </w:r>
      <w:r w:rsidR="0043431A" w:rsidRPr="00940A62">
        <w:rPr>
          <w:rFonts w:ascii="Montserrat" w:hAnsi="Montserrat" w:cs="Kalinga"/>
          <w:color w:val="000000"/>
          <w:lang w:val="es-ES"/>
        </w:rPr>
        <w:t>servidor público</w:t>
      </w:r>
      <w:r w:rsidR="00940A62">
        <w:rPr>
          <w:rFonts w:ascii="Montserrat" w:hAnsi="Montserrat" w:cs="Kalinga"/>
          <w:color w:val="000000"/>
          <w:lang w:val="es-ES"/>
        </w:rPr>
        <w:t>, deberá informarlo d</w:t>
      </w:r>
      <w:r w:rsidR="00F63DE3" w:rsidRPr="00940A62">
        <w:rPr>
          <w:rFonts w:ascii="Montserrat" w:hAnsi="Montserrat" w:cs="Kalinga"/>
          <w:color w:val="000000"/>
          <w:lang w:val="es-ES"/>
        </w:rPr>
        <w:t>entro de los tres (3) días siguientes al conocimiento de la situación</w:t>
      </w:r>
      <w:r w:rsidR="002F3D6F" w:rsidRPr="00940A62">
        <w:rPr>
          <w:rFonts w:ascii="Montserrat" w:hAnsi="Montserrat" w:cs="Kalinga"/>
          <w:color w:val="000000"/>
          <w:lang w:val="es-ES"/>
        </w:rPr>
        <w:t>.</w:t>
      </w:r>
    </w:p>
    <w:p w14:paraId="08C73AB3" w14:textId="77777777" w:rsidR="00772E36" w:rsidRPr="00772E36" w:rsidRDefault="00772E36" w:rsidP="009052EE">
      <w:pPr>
        <w:spacing w:before="240" w:line="259" w:lineRule="auto"/>
        <w:jc w:val="both"/>
        <w:rPr>
          <w:rFonts w:ascii="Montserrat" w:hAnsi="Montserrat" w:cs="Kalinga"/>
          <w:color w:val="000000"/>
          <w:lang w:val="es-ES"/>
        </w:rPr>
      </w:pPr>
    </w:p>
    <w:p w14:paraId="74283E63" w14:textId="7CF0229F" w:rsidR="00F63DE3" w:rsidRPr="00D924A5" w:rsidRDefault="00F63DE3" w:rsidP="009052EE">
      <w:pPr>
        <w:pStyle w:val="Ttulo2"/>
        <w:jc w:val="both"/>
        <w:rPr>
          <w:rFonts w:ascii="Montserrat" w:eastAsia="Times New Roman" w:hAnsi="Montserrat" w:cstheme="minorHAnsi"/>
          <w:b/>
          <w:noProof/>
          <w:color w:val="2B2D48"/>
          <w:sz w:val="24"/>
          <w:szCs w:val="24"/>
        </w:rPr>
      </w:pPr>
      <w:bookmarkStart w:id="28" w:name="_Toc110336138"/>
      <w:r w:rsidRPr="00F91692">
        <w:rPr>
          <w:rFonts w:ascii="Montserrat" w:eastAsia="Times New Roman" w:hAnsi="Montserrat" w:cstheme="minorHAnsi"/>
          <w:b/>
          <w:noProof/>
          <w:color w:val="2B2D48"/>
          <w:sz w:val="24"/>
          <w:szCs w:val="24"/>
        </w:rPr>
        <w:lastRenderedPageBreak/>
        <w:t>¿Ante qui</w:t>
      </w:r>
      <w:r w:rsidR="00C23076">
        <w:rPr>
          <w:rFonts w:ascii="Montserrat" w:eastAsia="Times New Roman" w:hAnsi="Montserrat" w:cstheme="minorHAnsi"/>
          <w:b/>
          <w:noProof/>
          <w:color w:val="2B2D48"/>
          <w:sz w:val="24"/>
          <w:szCs w:val="24"/>
        </w:rPr>
        <w:t>é</w:t>
      </w:r>
      <w:r w:rsidRPr="00F91692">
        <w:rPr>
          <w:rFonts w:ascii="Montserrat" w:eastAsia="Times New Roman" w:hAnsi="Montserrat" w:cstheme="minorHAnsi"/>
          <w:b/>
          <w:noProof/>
          <w:color w:val="2B2D48"/>
          <w:sz w:val="24"/>
          <w:szCs w:val="24"/>
        </w:rPr>
        <w:t>n puedo declarar un conflicto de interés?</w:t>
      </w:r>
      <w:bookmarkEnd w:id="28"/>
    </w:p>
    <w:p w14:paraId="3041BD15" w14:textId="587ACE8F" w:rsidR="00F63DE3" w:rsidRDefault="00D924A5" w:rsidP="009052EE">
      <w:pPr>
        <w:pStyle w:val="Prrafodelista"/>
        <w:numPr>
          <w:ilvl w:val="0"/>
          <w:numId w:val="4"/>
        </w:numPr>
        <w:spacing w:before="240" w:line="259" w:lineRule="auto"/>
        <w:jc w:val="both"/>
        <w:rPr>
          <w:rFonts w:ascii="Montserrat" w:hAnsi="Montserrat" w:cs="Kalinga"/>
          <w:color w:val="000000"/>
          <w:lang w:val="es-ES"/>
        </w:rPr>
      </w:pPr>
      <w:r w:rsidRPr="00D924A5">
        <w:rPr>
          <w:rFonts w:ascii="Montserrat" w:hAnsi="Montserrat" w:cs="Kalinga"/>
          <w:color w:val="000000"/>
          <w:lang w:val="es-ES"/>
        </w:rPr>
        <w:t>En los casos donde el servidor ya se encuentra en una situación en la que debe tomar una decisión, pero, en el marco de esta, existe un interés particular que podría influir en sus obligaciones como servidor público, deberá informarlo</w:t>
      </w:r>
      <w:r w:rsidRPr="00D924A5">
        <w:t xml:space="preserve"> </w:t>
      </w:r>
      <w:r>
        <w:rPr>
          <w:rFonts w:ascii="Montserrat" w:hAnsi="Montserrat" w:cs="Kalinga"/>
          <w:color w:val="000000"/>
          <w:lang w:val="es-ES"/>
        </w:rPr>
        <w:t>a</w:t>
      </w:r>
      <w:r w:rsidRPr="00D924A5">
        <w:rPr>
          <w:rFonts w:ascii="Montserrat" w:hAnsi="Montserrat" w:cs="Kalinga"/>
          <w:color w:val="000000"/>
          <w:lang w:val="es-ES"/>
        </w:rPr>
        <w:t xml:space="preserve">l superior jerárquico mediante un escrito, donde relate los hechos e informe su deseo de declararse impedido. </w:t>
      </w:r>
      <w:r w:rsidRPr="00D924A5">
        <w:rPr>
          <w:rFonts w:ascii="Montserrat" w:hAnsi="Montserrat" w:cs="Kalinga"/>
          <w:color w:val="000000"/>
          <w:lang w:val="es-ES"/>
        </w:rPr>
        <w:tab/>
      </w:r>
    </w:p>
    <w:p w14:paraId="0F631E82" w14:textId="77777777" w:rsidR="00D924A5" w:rsidRPr="00D924A5" w:rsidRDefault="00D924A5" w:rsidP="009052EE">
      <w:pPr>
        <w:pStyle w:val="Prrafodelista"/>
        <w:spacing w:before="240" w:line="259" w:lineRule="auto"/>
        <w:jc w:val="both"/>
        <w:rPr>
          <w:rFonts w:ascii="Montserrat" w:hAnsi="Montserrat" w:cs="Kalinga"/>
          <w:color w:val="000000"/>
          <w:lang w:val="es-ES"/>
        </w:rPr>
      </w:pPr>
    </w:p>
    <w:p w14:paraId="64FF973C" w14:textId="77777777" w:rsidR="00F63DE3" w:rsidRPr="00D924A5" w:rsidRDefault="00F63DE3" w:rsidP="009052EE">
      <w:pPr>
        <w:pStyle w:val="Ttulo2"/>
        <w:jc w:val="both"/>
        <w:rPr>
          <w:rFonts w:eastAsia="Times New Roman"/>
          <w:noProof/>
        </w:rPr>
      </w:pPr>
      <w:bookmarkStart w:id="29" w:name="_Toc110336139"/>
      <w:r w:rsidRPr="00D924A5">
        <w:rPr>
          <w:rFonts w:ascii="Montserrat" w:eastAsia="Times New Roman" w:hAnsi="Montserrat" w:cstheme="minorHAnsi"/>
          <w:b/>
          <w:noProof/>
          <w:color w:val="2B2D48"/>
          <w:sz w:val="24"/>
          <w:szCs w:val="24"/>
        </w:rPr>
        <w:t>¿Dónde debo declarar un conflicto de interés?</w:t>
      </w:r>
      <w:bookmarkEnd w:id="29"/>
    </w:p>
    <w:p w14:paraId="215637D1" w14:textId="77777777" w:rsidR="00D924A5" w:rsidRDefault="00D924A5" w:rsidP="009052EE">
      <w:pPr>
        <w:pStyle w:val="Sinespaciado"/>
        <w:jc w:val="both"/>
        <w:rPr>
          <w:rFonts w:ascii="Montserrat" w:hAnsi="Montserrat" w:cs="Kalinga"/>
          <w:color w:val="000000"/>
          <w:highlight w:val="cyan"/>
          <w:lang w:val="es-ES"/>
        </w:rPr>
      </w:pPr>
    </w:p>
    <w:p w14:paraId="4C14FB56" w14:textId="77777777" w:rsidR="00826A99" w:rsidRDefault="00F63DE3" w:rsidP="009052EE">
      <w:pPr>
        <w:pStyle w:val="Sinespaciado"/>
        <w:jc w:val="both"/>
        <w:rPr>
          <w:rFonts w:ascii="Montserrat" w:hAnsi="Montserrat" w:cs="Kalinga"/>
          <w:color w:val="000000"/>
          <w:lang w:val="es-ES"/>
        </w:rPr>
      </w:pPr>
      <w:proofErr w:type="gramStart"/>
      <w:r w:rsidRPr="00D924A5">
        <w:rPr>
          <w:rFonts w:ascii="Montserrat" w:hAnsi="Montserrat" w:cs="Kalinga"/>
          <w:color w:val="000000"/>
          <w:highlight w:val="cyan"/>
          <w:lang w:val="es-ES"/>
        </w:rPr>
        <w:t>link</w:t>
      </w:r>
      <w:proofErr w:type="gramEnd"/>
      <w:r w:rsidRPr="00D924A5">
        <w:rPr>
          <w:rFonts w:ascii="Montserrat" w:hAnsi="Montserrat" w:cs="Kalinga"/>
          <w:color w:val="000000"/>
          <w:highlight w:val="cyan"/>
          <w:lang w:val="es-ES"/>
        </w:rPr>
        <w:t>:</w:t>
      </w:r>
    </w:p>
    <w:p w14:paraId="46171E17" w14:textId="77777777" w:rsidR="00826A99" w:rsidRDefault="00826A99" w:rsidP="009052EE">
      <w:pPr>
        <w:pStyle w:val="Sinespaciado"/>
        <w:jc w:val="both"/>
        <w:rPr>
          <w:rFonts w:ascii="Montserrat" w:hAnsi="Montserrat" w:cs="Kalinga"/>
          <w:color w:val="000000"/>
          <w:lang w:val="es-ES"/>
        </w:rPr>
      </w:pPr>
    </w:p>
    <w:p w14:paraId="37109E6F" w14:textId="1704F378" w:rsidR="002518A7" w:rsidRDefault="00580BC3" w:rsidP="009052EE">
      <w:pPr>
        <w:pStyle w:val="Ttulo1"/>
        <w:jc w:val="both"/>
        <w:rPr>
          <w:noProof/>
        </w:rPr>
      </w:pPr>
      <w:bookmarkStart w:id="30" w:name="_Toc110336140"/>
      <w:r w:rsidRPr="00826A99">
        <w:rPr>
          <w:noProof/>
        </w:rPr>
        <w:t>ARTICULACIÓN DE CONFLICTOS DE INTERESES CON CONTROL INTERNO, CONTROL DISCIPLINARIO Y ÓRGANOS DE CONTROL</w:t>
      </w:r>
      <w:bookmarkEnd w:id="30"/>
    </w:p>
    <w:p w14:paraId="01753BEA" w14:textId="459012C6" w:rsidR="002518A7" w:rsidRPr="002518A7" w:rsidRDefault="00F9211B" w:rsidP="009052EE">
      <w:pPr>
        <w:pStyle w:val="Sinespaciado"/>
        <w:jc w:val="both"/>
        <w:rPr>
          <w:rFonts w:ascii="Montserrat" w:hAnsi="Montserrat" w:cs="Kalinga"/>
          <w:color w:val="000000"/>
          <w:lang w:val="es-ES"/>
        </w:rPr>
      </w:pPr>
      <w:r w:rsidRPr="002518A7">
        <w:rPr>
          <w:rFonts w:ascii="Montserrat" w:hAnsi="Montserrat" w:cs="Kalinga"/>
          <w:color w:val="000000"/>
          <w:lang w:val="es-ES"/>
        </w:rPr>
        <w:t>En caso de que</w:t>
      </w:r>
      <w:r w:rsidR="002518A7" w:rsidRPr="002518A7">
        <w:rPr>
          <w:rFonts w:ascii="Montserrat" w:hAnsi="Montserrat" w:cs="Kalinga"/>
          <w:color w:val="000000"/>
          <w:lang w:val="es-ES"/>
        </w:rPr>
        <w:t xml:space="preserve"> se materialice, ya nos encontramos ante una situación disciplinaria, un riesgo de corrupción o situación de corrupción, en donde, para el caso colombiano, se procede a sancionar al servidor público que no se haya declarado impedido para actuar.</w:t>
      </w:r>
    </w:p>
    <w:p w14:paraId="446AE044" w14:textId="77777777" w:rsidR="002518A7" w:rsidRPr="002518A7" w:rsidRDefault="002518A7" w:rsidP="009052EE">
      <w:pPr>
        <w:pStyle w:val="Sinespaciado"/>
        <w:jc w:val="both"/>
        <w:rPr>
          <w:rFonts w:ascii="Montserrat" w:hAnsi="Montserrat" w:cs="Kalinga"/>
          <w:color w:val="000000"/>
          <w:lang w:val="es-ES"/>
        </w:rPr>
      </w:pPr>
    </w:p>
    <w:p w14:paraId="098840E6" w14:textId="532A594F" w:rsidR="002518A7" w:rsidRPr="002518A7" w:rsidRDefault="002518A7" w:rsidP="009052EE">
      <w:pPr>
        <w:pStyle w:val="Sinespaciado"/>
        <w:jc w:val="both"/>
        <w:rPr>
          <w:rFonts w:ascii="Montserrat" w:hAnsi="Montserrat" w:cs="Kalinga"/>
          <w:color w:val="000000"/>
          <w:lang w:val="es-ES"/>
        </w:rPr>
      </w:pPr>
      <w:r w:rsidRPr="002518A7">
        <w:rPr>
          <w:rFonts w:ascii="Montserrat" w:hAnsi="Montserrat" w:cs="Kalinga"/>
          <w:color w:val="000000"/>
          <w:lang w:val="es-ES"/>
        </w:rPr>
        <w:t>La Alcaldía de Cartagena ha establecido el siguiente paso a seguir para garantizar la articulación de la declaración de conflictos de intereses con las oficinas internas responsables de la evaluación y control (Control Interno y Control Disciplinario) y los Órganos de Control.</w:t>
      </w:r>
    </w:p>
    <w:p w14:paraId="1AB105EA" w14:textId="77777777" w:rsidR="002518A7" w:rsidRPr="002518A7" w:rsidRDefault="002518A7" w:rsidP="009052EE">
      <w:pPr>
        <w:pStyle w:val="Sinespaciado"/>
        <w:jc w:val="both"/>
        <w:rPr>
          <w:rFonts w:ascii="Montserrat" w:hAnsi="Montserrat" w:cs="Kalinga"/>
          <w:color w:val="000000"/>
          <w:lang w:val="es-ES"/>
        </w:rPr>
      </w:pPr>
    </w:p>
    <w:p w14:paraId="4B2E7692" w14:textId="143CB029" w:rsidR="002518A7" w:rsidRPr="002518A7" w:rsidRDefault="002518A7" w:rsidP="009052EE">
      <w:pPr>
        <w:pStyle w:val="Sinespaciado"/>
        <w:jc w:val="both"/>
        <w:rPr>
          <w:rFonts w:ascii="Montserrat" w:hAnsi="Montserrat" w:cs="Kalinga"/>
          <w:color w:val="000000"/>
          <w:lang w:val="es-ES"/>
        </w:rPr>
      </w:pPr>
      <w:r w:rsidRPr="002518A7">
        <w:rPr>
          <w:rFonts w:ascii="Montserrat" w:hAnsi="Montserrat" w:cs="Kalinga"/>
          <w:color w:val="000000"/>
          <w:lang w:val="es-ES"/>
        </w:rPr>
        <w:t xml:space="preserve">El trámite que se ejecutará a los reportes, hechos o denuncias que correspondan a actos de corrupción, está descrito en: </w:t>
      </w:r>
    </w:p>
    <w:p w14:paraId="773ED9AD" w14:textId="77777777" w:rsidR="002518A7" w:rsidRPr="002518A7" w:rsidRDefault="002518A7" w:rsidP="009052EE">
      <w:pPr>
        <w:pStyle w:val="Sinespaciado"/>
        <w:jc w:val="both"/>
        <w:rPr>
          <w:rFonts w:ascii="Montserrat" w:hAnsi="Montserrat" w:cs="Kalinga"/>
          <w:color w:val="000000"/>
          <w:lang w:val="es-ES"/>
        </w:rPr>
      </w:pPr>
    </w:p>
    <w:p w14:paraId="5E14F145" w14:textId="03895E23" w:rsidR="00CE22E6" w:rsidRPr="002518A7" w:rsidRDefault="002518A7" w:rsidP="009052EE">
      <w:pPr>
        <w:pStyle w:val="Sinespaciado"/>
        <w:numPr>
          <w:ilvl w:val="0"/>
          <w:numId w:val="10"/>
        </w:numPr>
        <w:jc w:val="both"/>
        <w:rPr>
          <w:rFonts w:ascii="Montserrat" w:hAnsi="Montserrat" w:cs="Kalinga"/>
          <w:color w:val="000000"/>
          <w:lang w:val="es-ES"/>
        </w:rPr>
      </w:pPr>
      <w:r w:rsidRPr="009E64A3">
        <w:rPr>
          <w:rFonts w:ascii="Montserrat" w:hAnsi="Montserrat" w:cs="Kalinga"/>
          <w:color w:val="FF0000"/>
          <w:lang w:val="es-ES"/>
        </w:rPr>
        <w:t xml:space="preserve">Manual para la gestión de peticiones ciudadanas </w:t>
      </w:r>
      <w:r w:rsidRPr="002518A7">
        <w:rPr>
          <w:rFonts w:ascii="Montserrat" w:hAnsi="Montserrat" w:cs="Kalinga"/>
          <w:color w:val="000000"/>
          <w:lang w:val="es-ES"/>
        </w:rPr>
        <w:t xml:space="preserve">disponible en la página web: </w:t>
      </w:r>
      <w:hyperlink r:id="rId11" w:history="1">
        <w:r w:rsidRPr="002518A7">
          <w:rPr>
            <w:rFonts w:ascii="Montserrat" w:hAnsi="Montserrat" w:cs="Kalinga"/>
            <w:color w:val="000000"/>
            <w:lang w:val="es-ES"/>
          </w:rPr>
          <w:t>https://www.cartagena.gov.co/</w:t>
        </w:r>
      </w:hyperlink>
      <w:r>
        <w:rPr>
          <w:rFonts w:ascii="Montserrat" w:hAnsi="Montserrat" w:cs="Kalinga"/>
          <w:color w:val="000000"/>
          <w:lang w:val="es-ES"/>
        </w:rPr>
        <w:t xml:space="preserve"> </w:t>
      </w:r>
    </w:p>
    <w:p w14:paraId="2B788F49" w14:textId="46D4BDE5" w:rsidR="002518A7" w:rsidRDefault="002518A7" w:rsidP="009052EE">
      <w:pPr>
        <w:pStyle w:val="Sinespaciado"/>
        <w:ind w:left="1070"/>
        <w:jc w:val="both"/>
        <w:rPr>
          <w:rFonts w:ascii="Montserrat" w:hAnsi="Montserrat" w:cs="Kalinga"/>
          <w:color w:val="000000"/>
          <w:lang w:val="es-ES"/>
        </w:rPr>
      </w:pPr>
    </w:p>
    <w:p w14:paraId="67849FA0" w14:textId="77777777" w:rsidR="005254E0" w:rsidRPr="00425F20" w:rsidRDefault="005254E0" w:rsidP="009052EE">
      <w:pPr>
        <w:pStyle w:val="Ttulo1"/>
        <w:spacing w:after="240"/>
        <w:jc w:val="both"/>
        <w:rPr>
          <w:rFonts w:ascii="Montserrat" w:eastAsia="Times New Roman" w:hAnsi="Montserrat" w:cstheme="minorHAnsi"/>
          <w:b/>
          <w:noProof/>
          <w:color w:val="2B2D48"/>
          <w:sz w:val="28"/>
          <w:szCs w:val="28"/>
        </w:rPr>
      </w:pPr>
      <w:bookmarkStart w:id="31" w:name="_Toc110336141"/>
      <w:r w:rsidRPr="00425F20">
        <w:rPr>
          <w:rFonts w:ascii="Montserrat" w:eastAsia="Times New Roman" w:hAnsi="Montserrat" w:cstheme="minorHAnsi"/>
          <w:b/>
          <w:noProof/>
          <w:color w:val="2B2D48"/>
          <w:sz w:val="28"/>
          <w:szCs w:val="28"/>
        </w:rPr>
        <w:t>Plan de seguimiento</w:t>
      </w:r>
      <w:bookmarkEnd w:id="31"/>
    </w:p>
    <w:p w14:paraId="4411693E" w14:textId="540B1BD7" w:rsidR="005254E0" w:rsidRPr="00425F20" w:rsidRDefault="005254E0" w:rsidP="009052EE">
      <w:pPr>
        <w:pStyle w:val="Ttulo2"/>
        <w:jc w:val="both"/>
        <w:rPr>
          <w:rFonts w:ascii="Montserrat" w:eastAsia="Times New Roman" w:hAnsi="Montserrat" w:cstheme="minorHAnsi"/>
          <w:b/>
          <w:noProof/>
          <w:color w:val="2B2D48"/>
          <w:sz w:val="24"/>
          <w:szCs w:val="24"/>
          <w:highlight w:val="cyan"/>
        </w:rPr>
      </w:pPr>
      <w:bookmarkStart w:id="32" w:name="_Toc110336142"/>
      <w:r w:rsidRPr="00425F20">
        <w:rPr>
          <w:rFonts w:ascii="Montserrat" w:eastAsia="Times New Roman" w:hAnsi="Montserrat" w:cstheme="minorHAnsi"/>
          <w:b/>
          <w:noProof/>
          <w:color w:val="2B2D48"/>
          <w:sz w:val="24"/>
          <w:szCs w:val="24"/>
          <w:highlight w:val="cyan"/>
        </w:rPr>
        <w:t>¿Qué sucede si</w:t>
      </w:r>
      <w:r w:rsidR="00C23076">
        <w:rPr>
          <w:rFonts w:ascii="Montserrat" w:eastAsia="Times New Roman" w:hAnsi="Montserrat" w:cstheme="minorHAnsi"/>
          <w:b/>
          <w:noProof/>
          <w:color w:val="2B2D48"/>
          <w:sz w:val="24"/>
          <w:szCs w:val="24"/>
          <w:highlight w:val="cyan"/>
        </w:rPr>
        <w:t xml:space="preserve"> </w:t>
      </w:r>
      <w:r w:rsidRPr="00425F20">
        <w:rPr>
          <w:rFonts w:ascii="Montserrat" w:eastAsia="Times New Roman" w:hAnsi="Montserrat" w:cstheme="minorHAnsi"/>
          <w:b/>
          <w:noProof/>
          <w:color w:val="2B2D48"/>
          <w:sz w:val="24"/>
          <w:szCs w:val="24"/>
          <w:highlight w:val="cyan"/>
        </w:rPr>
        <w:t>no lo hago?</w:t>
      </w:r>
      <w:bookmarkEnd w:id="32"/>
    </w:p>
    <w:p w14:paraId="75E0D9DB" w14:textId="77777777" w:rsidR="00425F20" w:rsidRPr="00425F20" w:rsidRDefault="00425F20" w:rsidP="009052EE">
      <w:pPr>
        <w:jc w:val="both"/>
        <w:rPr>
          <w:highlight w:val="cyan"/>
        </w:rPr>
      </w:pPr>
    </w:p>
    <w:p w14:paraId="6AFF4829" w14:textId="77777777" w:rsidR="005254E0" w:rsidRPr="00425F20" w:rsidRDefault="005254E0" w:rsidP="009052EE">
      <w:pPr>
        <w:pStyle w:val="Ttulo2"/>
        <w:jc w:val="both"/>
        <w:rPr>
          <w:rFonts w:ascii="Montserrat" w:eastAsia="Times New Roman" w:hAnsi="Montserrat"/>
        </w:rPr>
      </w:pPr>
      <w:bookmarkStart w:id="33" w:name="_Toc110336143"/>
      <w:r w:rsidRPr="00425F20">
        <w:rPr>
          <w:rFonts w:ascii="Montserrat" w:eastAsia="Times New Roman" w:hAnsi="Montserrat" w:cstheme="minorHAnsi"/>
          <w:b/>
          <w:noProof/>
          <w:color w:val="2B2D48"/>
          <w:sz w:val="24"/>
          <w:szCs w:val="24"/>
          <w:highlight w:val="cyan"/>
        </w:rPr>
        <w:lastRenderedPageBreak/>
        <w:t>¿Cuál es la responsabilidad de los equipos?</w:t>
      </w:r>
      <w:bookmarkEnd w:id="33"/>
    </w:p>
    <w:p w14:paraId="554C3470" w14:textId="4E8ACB6D" w:rsidR="005254E0" w:rsidRPr="00425F20" w:rsidRDefault="005254E0" w:rsidP="009052EE">
      <w:pPr>
        <w:pStyle w:val="Sinespaciado"/>
        <w:ind w:left="1070"/>
        <w:jc w:val="both"/>
        <w:rPr>
          <w:rFonts w:ascii="Montserrat" w:hAnsi="Montserrat" w:cs="Kalinga"/>
          <w:color w:val="000000"/>
          <w:lang w:val="es-ES"/>
        </w:rPr>
      </w:pPr>
    </w:p>
    <w:p w14:paraId="3DAAEB84" w14:textId="6119F567" w:rsidR="003B1564" w:rsidRPr="00425F20" w:rsidRDefault="003B1564" w:rsidP="009052EE">
      <w:pPr>
        <w:pStyle w:val="Sinespaciado"/>
        <w:ind w:left="1070"/>
        <w:jc w:val="both"/>
        <w:rPr>
          <w:rFonts w:ascii="Montserrat" w:hAnsi="Montserrat" w:cs="Kalinga"/>
          <w:color w:val="000000"/>
          <w:lang w:val="es-ES"/>
        </w:rPr>
      </w:pPr>
    </w:p>
    <w:p w14:paraId="5A7B2BE1" w14:textId="77777777" w:rsidR="003B1564" w:rsidRPr="00425F20" w:rsidRDefault="003B1564" w:rsidP="009052EE">
      <w:pPr>
        <w:pStyle w:val="Ttulo1"/>
        <w:jc w:val="both"/>
        <w:rPr>
          <w:rFonts w:ascii="Montserrat" w:eastAsia="Times New Roman" w:hAnsi="Montserrat" w:cstheme="minorHAnsi"/>
          <w:b/>
          <w:noProof/>
          <w:color w:val="2B2D48"/>
          <w:sz w:val="28"/>
          <w:szCs w:val="28"/>
        </w:rPr>
      </w:pPr>
      <w:bookmarkStart w:id="34" w:name="_Toc110336144"/>
      <w:r w:rsidRPr="00425F20">
        <w:rPr>
          <w:rFonts w:ascii="Montserrat" w:eastAsia="Times New Roman" w:hAnsi="Montserrat" w:cstheme="minorHAnsi"/>
          <w:b/>
          <w:noProof/>
          <w:color w:val="2B2D48"/>
          <w:sz w:val="28"/>
          <w:szCs w:val="28"/>
        </w:rPr>
        <w:t>Canales de denuncia</w:t>
      </w:r>
      <w:bookmarkEnd w:id="34"/>
      <w:r w:rsidRPr="00425F20">
        <w:rPr>
          <w:rFonts w:ascii="Montserrat" w:eastAsia="Times New Roman" w:hAnsi="Montserrat" w:cstheme="minorHAnsi"/>
          <w:b/>
          <w:noProof/>
          <w:color w:val="2B2D48"/>
          <w:sz w:val="28"/>
          <w:szCs w:val="28"/>
        </w:rPr>
        <w:t xml:space="preserve">  </w:t>
      </w:r>
    </w:p>
    <w:p w14:paraId="306C3813" w14:textId="77777777" w:rsidR="000A766E" w:rsidRDefault="00F8143B" w:rsidP="009052EE">
      <w:pPr>
        <w:pStyle w:val="NormalWeb"/>
        <w:spacing w:after="0"/>
        <w:jc w:val="both"/>
        <w:rPr>
          <w:rFonts w:ascii="Montserrat" w:hAnsi="Montserrat" w:cs="Kalinga"/>
          <w:color w:val="000000"/>
          <w:sz w:val="22"/>
          <w:szCs w:val="22"/>
          <w:lang w:val="es-ES"/>
        </w:rPr>
      </w:pPr>
      <w:r>
        <w:rPr>
          <w:rFonts w:ascii="Montserrat" w:hAnsi="Montserrat" w:cs="Kalinga"/>
          <w:color w:val="000000"/>
          <w:sz w:val="22"/>
          <w:szCs w:val="22"/>
          <w:lang w:val="es-ES"/>
        </w:rPr>
        <w:t xml:space="preserve">Haga </w:t>
      </w:r>
      <w:r w:rsidR="003B1564" w:rsidRPr="00425F20">
        <w:rPr>
          <w:rFonts w:ascii="Montserrat" w:hAnsi="Montserrat" w:cs="Kalinga"/>
          <w:color w:val="000000"/>
          <w:sz w:val="22"/>
          <w:szCs w:val="22"/>
          <w:lang w:val="es-ES"/>
        </w:rPr>
        <w:t>sus reportes, hechos o denuncias que correspondan a actos de corrupción a través del canal autorizado</w:t>
      </w:r>
    </w:p>
    <w:p w14:paraId="23874F64" w14:textId="77777777" w:rsidR="00993875" w:rsidRDefault="00DB1B45" w:rsidP="009052EE">
      <w:pPr>
        <w:pStyle w:val="NormalWeb"/>
        <w:numPr>
          <w:ilvl w:val="0"/>
          <w:numId w:val="13"/>
        </w:numPr>
        <w:spacing w:after="0"/>
        <w:jc w:val="both"/>
        <w:rPr>
          <w:rFonts w:ascii="Montserrat" w:hAnsi="Montserrat" w:cs="Kalinga"/>
          <w:color w:val="000000"/>
          <w:sz w:val="22"/>
          <w:szCs w:val="22"/>
          <w:lang w:val="es-ES"/>
        </w:rPr>
      </w:pPr>
      <w:hyperlink r:id="rId12" w:history="1">
        <w:r w:rsidR="003B1564" w:rsidRPr="00425F20">
          <w:rPr>
            <w:rFonts w:ascii="Montserrat" w:hAnsi="Montserrat" w:cs="Kalinga"/>
            <w:color w:val="000000"/>
            <w:sz w:val="22"/>
            <w:szCs w:val="22"/>
            <w:lang w:val="es-ES"/>
          </w:rPr>
          <w:t>transparenciayanticorrupcion@cartagena.gov.co</w:t>
        </w:r>
      </w:hyperlink>
    </w:p>
    <w:p w14:paraId="2CA7C709" w14:textId="492E78C3" w:rsidR="00425F20" w:rsidRPr="00425F20" w:rsidRDefault="00DB1B45" w:rsidP="009052EE">
      <w:pPr>
        <w:pStyle w:val="NormalWeb"/>
        <w:numPr>
          <w:ilvl w:val="0"/>
          <w:numId w:val="13"/>
        </w:numPr>
        <w:spacing w:after="0"/>
        <w:jc w:val="both"/>
        <w:rPr>
          <w:rFonts w:ascii="Montserrat" w:hAnsi="Montserrat" w:cs="Kalinga"/>
          <w:color w:val="000000"/>
          <w:sz w:val="22"/>
          <w:szCs w:val="22"/>
          <w:lang w:val="es-ES"/>
        </w:rPr>
      </w:pPr>
      <w:hyperlink r:id="rId13" w:history="1">
        <w:r w:rsidR="00237EE5" w:rsidRPr="006B1C8F">
          <w:rPr>
            <w:rStyle w:val="Hipervnculo"/>
            <w:rFonts w:ascii="Montserrat" w:hAnsi="Montserrat" w:cs="Kalinga"/>
            <w:sz w:val="22"/>
            <w:szCs w:val="22"/>
            <w:lang w:val="es-ES"/>
          </w:rPr>
          <w:t>https://www.cartagena.gov.co/denunciascorrupcion</w:t>
        </w:r>
      </w:hyperlink>
      <w:r w:rsidR="003B1564" w:rsidRPr="00425F20">
        <w:rPr>
          <w:rFonts w:ascii="Montserrat" w:hAnsi="Montserrat" w:cs="Kalinga"/>
          <w:color w:val="000000"/>
          <w:sz w:val="22"/>
          <w:szCs w:val="22"/>
          <w:lang w:val="es-ES"/>
        </w:rPr>
        <w:t xml:space="preserve"> </w:t>
      </w:r>
    </w:p>
    <w:p w14:paraId="3B278A44" w14:textId="77777777" w:rsidR="00425F20" w:rsidRPr="00425F20" w:rsidRDefault="00425F20" w:rsidP="009052EE">
      <w:pPr>
        <w:pStyle w:val="Ttulo1"/>
        <w:jc w:val="both"/>
        <w:rPr>
          <w:rFonts w:ascii="Montserrat" w:eastAsia="Times New Roman" w:hAnsi="Montserrat" w:cstheme="minorHAnsi"/>
          <w:b/>
          <w:noProof/>
          <w:color w:val="2B2D48"/>
          <w:sz w:val="28"/>
          <w:szCs w:val="28"/>
        </w:rPr>
      </w:pPr>
      <w:bookmarkStart w:id="35" w:name="_Toc110336145"/>
      <w:r w:rsidRPr="00425F20">
        <w:rPr>
          <w:rFonts w:ascii="Montserrat" w:eastAsia="Times New Roman" w:hAnsi="Montserrat" w:cstheme="minorHAnsi"/>
          <w:b/>
          <w:noProof/>
          <w:color w:val="2B2D48"/>
          <w:sz w:val="28"/>
          <w:szCs w:val="28"/>
        </w:rPr>
        <w:t>Ingrese al f</w:t>
      </w:r>
      <w:r w:rsidR="00D6427D" w:rsidRPr="00425F20">
        <w:rPr>
          <w:rFonts w:ascii="Montserrat" w:eastAsia="Times New Roman" w:hAnsi="Montserrat" w:cstheme="minorHAnsi"/>
          <w:b/>
          <w:noProof/>
          <w:color w:val="2B2D48"/>
          <w:sz w:val="28"/>
          <w:szCs w:val="28"/>
        </w:rPr>
        <w:t>ormulario de reporte</w:t>
      </w:r>
      <w:bookmarkEnd w:id="35"/>
    </w:p>
    <w:p w14:paraId="004B97A4" w14:textId="208576B4" w:rsidR="00425F20" w:rsidRPr="00425F20" w:rsidRDefault="00D6427D" w:rsidP="009052EE">
      <w:pPr>
        <w:spacing w:after="160" w:line="259" w:lineRule="auto"/>
        <w:jc w:val="both"/>
        <w:rPr>
          <w:rFonts w:ascii="Montserrat" w:hAnsi="Montserrat"/>
          <w:sz w:val="28"/>
          <w:szCs w:val="28"/>
        </w:rPr>
      </w:pPr>
      <w:r w:rsidRPr="00425F20">
        <w:rPr>
          <w:rFonts w:ascii="Montserrat" w:hAnsi="Montserrat"/>
          <w:sz w:val="28"/>
          <w:szCs w:val="28"/>
        </w:rPr>
        <w:t xml:space="preserve"> </w:t>
      </w:r>
    </w:p>
    <w:p w14:paraId="6815153C" w14:textId="70BF91DC" w:rsidR="00D6427D" w:rsidRPr="00425F20" w:rsidRDefault="00D6427D" w:rsidP="009052EE">
      <w:pPr>
        <w:spacing w:after="160" w:line="259" w:lineRule="auto"/>
        <w:jc w:val="both"/>
        <w:rPr>
          <w:rFonts w:ascii="Montserrat" w:hAnsi="Montserrat" w:cs="Kalinga"/>
          <w:color w:val="000000"/>
          <w:lang w:val="es-ES"/>
        </w:rPr>
      </w:pPr>
      <w:r w:rsidRPr="00425F20">
        <w:rPr>
          <w:rFonts w:ascii="Montserrat" w:hAnsi="Montserrat" w:cs="Kalinga"/>
          <w:color w:val="000000"/>
          <w:highlight w:val="cyan"/>
          <w:lang w:val="es-ES"/>
        </w:rPr>
        <w:t>(conflictos de intereses – bienes y rentas)</w:t>
      </w:r>
    </w:p>
    <w:p w14:paraId="3BE85113" w14:textId="77777777" w:rsidR="003B1564" w:rsidRPr="002518A7" w:rsidRDefault="003B1564" w:rsidP="009052EE">
      <w:pPr>
        <w:pStyle w:val="Sinespaciado"/>
        <w:ind w:left="1070"/>
        <w:jc w:val="both"/>
        <w:rPr>
          <w:rFonts w:ascii="Montserrat" w:hAnsi="Montserrat" w:cs="Kalinga"/>
          <w:color w:val="000000"/>
          <w:lang w:val="es-ES"/>
        </w:rPr>
      </w:pPr>
    </w:p>
    <w:p w14:paraId="2ACFB996" w14:textId="77777777" w:rsidR="001A2285" w:rsidRPr="00D322F7" w:rsidRDefault="001A2285" w:rsidP="009052EE">
      <w:pPr>
        <w:spacing w:after="160" w:line="259" w:lineRule="auto"/>
        <w:jc w:val="both"/>
      </w:pPr>
    </w:p>
    <w:p w14:paraId="7F7205E3" w14:textId="700C47FA" w:rsidR="00E155D6" w:rsidRPr="00CE22E6" w:rsidRDefault="00DB1B45" w:rsidP="009052EE">
      <w:pPr>
        <w:jc w:val="both"/>
      </w:pPr>
    </w:p>
    <w:sectPr w:rsidR="00E155D6" w:rsidRPr="00CE22E6" w:rsidSect="004C0765">
      <w:headerReference w:type="default" r:id="rId14"/>
      <w:footerReference w:type="default" r:id="rId15"/>
      <w:pgSz w:w="12240" w:h="15840"/>
      <w:pgMar w:top="3119" w:right="1325"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E6D9" w14:textId="77777777" w:rsidR="00B16E79" w:rsidRDefault="00B16E79" w:rsidP="00F244A3">
      <w:pPr>
        <w:spacing w:after="0" w:line="240" w:lineRule="auto"/>
      </w:pPr>
      <w:r>
        <w:separator/>
      </w:r>
    </w:p>
  </w:endnote>
  <w:endnote w:type="continuationSeparator" w:id="0">
    <w:p w14:paraId="1EEA4292" w14:textId="77777777" w:rsidR="00B16E79" w:rsidRDefault="00B16E79" w:rsidP="00F2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Kalinga">
    <w:charset w:val="00"/>
    <w:family w:val="swiss"/>
    <w:pitch w:val="variable"/>
    <w:sig w:usb0="00080003" w:usb1="00000000" w:usb2="00000000" w:usb3="00000000" w:csb0="00000001" w:csb1="00000000"/>
  </w:font>
  <w:font w:name="Open Sans">
    <w:charset w:val="00"/>
    <w:family w:val="swiss"/>
    <w:pitch w:val="variable"/>
    <w:sig w:usb0="E00002EF" w:usb1="4000205B" w:usb2="00000028" w:usb3="00000000" w:csb0="0000019F" w:csb1="00000000"/>
  </w:font>
  <w:font w:name="Flama-Book">
    <w:altName w:val="Calibri"/>
    <w:panose1 w:val="00000000000000000000"/>
    <w:charset w:val="00"/>
    <w:family w:val="swiss"/>
    <w:notTrueType/>
    <w:pitch w:val="default"/>
    <w:sig w:usb0="00000003" w:usb1="00000000" w:usb2="00000000" w:usb3="00000000" w:csb0="00000001" w:csb1="00000000"/>
  </w:font>
  <w:font w:name="Flama-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40710"/>
      <w:docPartObj>
        <w:docPartGallery w:val="Page Numbers (Bottom of Page)"/>
        <w:docPartUnique/>
      </w:docPartObj>
    </w:sdtPr>
    <w:sdtEndPr/>
    <w:sdtContent>
      <w:p w14:paraId="53F8DF2C" w14:textId="6106A912" w:rsidR="007A23D8" w:rsidRDefault="007A23D8">
        <w:pPr>
          <w:pStyle w:val="Piedepgina"/>
          <w:jc w:val="right"/>
        </w:pPr>
        <w:r>
          <w:fldChar w:fldCharType="begin"/>
        </w:r>
        <w:r>
          <w:instrText>PAGE   \* MERGEFORMAT</w:instrText>
        </w:r>
        <w:r>
          <w:fldChar w:fldCharType="separate"/>
        </w:r>
        <w:r>
          <w:rPr>
            <w:lang w:val="es-ES"/>
          </w:rPr>
          <w:t>2</w:t>
        </w:r>
        <w:r>
          <w:fldChar w:fldCharType="end"/>
        </w:r>
      </w:p>
    </w:sdtContent>
  </w:sdt>
  <w:p w14:paraId="560DBD98" w14:textId="77777777" w:rsidR="007A23D8" w:rsidRDefault="007A23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B9AC" w14:textId="77777777" w:rsidR="00B16E79" w:rsidRDefault="00B16E79" w:rsidP="00F244A3">
      <w:pPr>
        <w:spacing w:after="0" w:line="240" w:lineRule="auto"/>
      </w:pPr>
      <w:r>
        <w:separator/>
      </w:r>
    </w:p>
  </w:footnote>
  <w:footnote w:type="continuationSeparator" w:id="0">
    <w:p w14:paraId="08B6E019" w14:textId="77777777" w:rsidR="00B16E79" w:rsidRDefault="00B16E79" w:rsidP="00F2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C00" w14:textId="5D5A5495" w:rsidR="00F244A3" w:rsidRDefault="00F244A3">
    <w:pPr>
      <w:pStyle w:val="Encabezado"/>
    </w:pPr>
    <w:r>
      <w:rPr>
        <w:noProof/>
      </w:rPr>
      <w:drawing>
        <wp:anchor distT="0" distB="0" distL="114300" distR="114300" simplePos="0" relativeHeight="251662336" behindDoc="1" locked="0" layoutInCell="1" allowOverlap="1" wp14:anchorId="34E321B2" wp14:editId="4A5544B5">
          <wp:simplePos x="0" y="0"/>
          <wp:positionH relativeFrom="margin">
            <wp:align>center</wp:align>
          </wp:positionH>
          <wp:positionV relativeFrom="paragraph">
            <wp:posOffset>118745</wp:posOffset>
          </wp:positionV>
          <wp:extent cx="4210050" cy="1247775"/>
          <wp:effectExtent l="0" t="0" r="0" b="0"/>
          <wp:wrapNone/>
          <wp:docPr id="4" name="Picture 7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10050" cy="1247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359B81A" wp14:editId="206C399D">
          <wp:simplePos x="0" y="0"/>
          <wp:positionH relativeFrom="page">
            <wp:align>left</wp:align>
          </wp:positionH>
          <wp:positionV relativeFrom="paragraph">
            <wp:posOffset>-450627</wp:posOffset>
          </wp:positionV>
          <wp:extent cx="4210050" cy="1247775"/>
          <wp:effectExtent l="0" t="0" r="0" b="0"/>
          <wp:wrapNone/>
          <wp:docPr id="5" name="Picture 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210050" cy="1247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2D228CB" wp14:editId="0ABE8160">
          <wp:simplePos x="0" y="0"/>
          <wp:positionH relativeFrom="page">
            <wp:align>right</wp:align>
          </wp:positionH>
          <wp:positionV relativeFrom="paragraph">
            <wp:posOffset>-438719</wp:posOffset>
          </wp:positionV>
          <wp:extent cx="7754453" cy="10034814"/>
          <wp:effectExtent l="0" t="0" r="0" b="5080"/>
          <wp:wrapNone/>
          <wp:docPr id="6" name="Picture 7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7754453" cy="100348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D86"/>
    <w:multiLevelType w:val="hybridMultilevel"/>
    <w:tmpl w:val="835CD454"/>
    <w:lvl w:ilvl="0" w:tplc="2E2CD36E">
      <w:start w:val="1"/>
      <w:numFmt w:val="decimal"/>
      <w:lvlText w:val="%1."/>
      <w:lvlJc w:val="left"/>
      <w:pPr>
        <w:ind w:left="720" w:hanging="360"/>
      </w:pPr>
      <w:rPr>
        <w:rFonts w:hint="default"/>
        <w:b/>
        <w:bCs/>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586904"/>
    <w:multiLevelType w:val="hybridMultilevel"/>
    <w:tmpl w:val="26C6F478"/>
    <w:lvl w:ilvl="0" w:tplc="2A6499E8">
      <w:start w:val="1"/>
      <w:numFmt w:val="decimal"/>
      <w:lvlText w:val="%1."/>
      <w:lvlJc w:val="left"/>
      <w:pPr>
        <w:ind w:left="720" w:hanging="360"/>
      </w:pPr>
      <w:rPr>
        <w:rFonts w:hint="default"/>
        <w:b/>
        <w:bCs/>
        <w:sz w:val="32"/>
        <w:szCs w:val="3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C42E9A"/>
    <w:multiLevelType w:val="hybridMultilevel"/>
    <w:tmpl w:val="12CC9148"/>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FD1579"/>
    <w:multiLevelType w:val="hybridMultilevel"/>
    <w:tmpl w:val="E716C3EC"/>
    <w:lvl w:ilvl="0" w:tplc="9C68D20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FD2027"/>
    <w:multiLevelType w:val="hybridMultilevel"/>
    <w:tmpl w:val="52B68ACE"/>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EC5175"/>
    <w:multiLevelType w:val="hybridMultilevel"/>
    <w:tmpl w:val="7F80E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F30E8C"/>
    <w:multiLevelType w:val="hybridMultilevel"/>
    <w:tmpl w:val="03C0329A"/>
    <w:lvl w:ilvl="0" w:tplc="240A0001">
      <w:start w:val="1"/>
      <w:numFmt w:val="bullet"/>
      <w:lvlText w:val=""/>
      <w:lvlJc w:val="left"/>
      <w:pPr>
        <w:ind w:left="-360" w:hanging="360"/>
      </w:pPr>
      <w:rPr>
        <w:rFonts w:ascii="Symbol" w:hAnsi="Symbol" w:hint="default"/>
      </w:rPr>
    </w:lvl>
    <w:lvl w:ilvl="1" w:tplc="955C83C0">
      <w:numFmt w:val="bullet"/>
      <w:lvlText w:val="-"/>
      <w:lvlJc w:val="left"/>
      <w:pPr>
        <w:ind w:left="643" w:hanging="360"/>
      </w:pPr>
      <w:rPr>
        <w:rFonts w:ascii="Times New Roman" w:eastAsia="Times New Roman" w:hAnsi="Times New Roman" w:cs="Times New Roman"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7" w15:restartNumberingAfterBreak="0">
    <w:nsid w:val="294F02E3"/>
    <w:multiLevelType w:val="hybridMultilevel"/>
    <w:tmpl w:val="F6163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F22CAD"/>
    <w:multiLevelType w:val="hybridMultilevel"/>
    <w:tmpl w:val="9DE00D32"/>
    <w:lvl w:ilvl="0" w:tplc="958A5D2A">
      <w:start w:val="1"/>
      <w:numFmt w:val="bullet"/>
      <w:lvlText w:val=""/>
      <w:lvlJc w:val="left"/>
      <w:pPr>
        <w:ind w:left="720" w:hanging="360"/>
      </w:pPr>
      <w:rPr>
        <w:rFonts w:ascii="Wingdings" w:hAnsi="Wingdings" w:hint="default"/>
        <w:b/>
        <w:bCs/>
        <w:sz w:val="44"/>
        <w:szCs w:val="4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103AE1"/>
    <w:multiLevelType w:val="hybridMultilevel"/>
    <w:tmpl w:val="FD66E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16223"/>
    <w:multiLevelType w:val="hybridMultilevel"/>
    <w:tmpl w:val="9FC600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EC2E9E"/>
    <w:multiLevelType w:val="hybridMultilevel"/>
    <w:tmpl w:val="644AF1D6"/>
    <w:lvl w:ilvl="0" w:tplc="F1AE322A">
      <w:start w:val="1"/>
      <w:numFmt w:val="decimal"/>
      <w:lvlText w:val="%1."/>
      <w:lvlJc w:val="left"/>
      <w:pPr>
        <w:ind w:left="786" w:hanging="360"/>
      </w:pPr>
      <w:rPr>
        <w:rFonts w:hint="default"/>
        <w:b/>
        <w:bCs/>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647F188B"/>
    <w:multiLevelType w:val="hybridMultilevel"/>
    <w:tmpl w:val="9C46D0E2"/>
    <w:lvl w:ilvl="0" w:tplc="240A000F">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3" w15:restartNumberingAfterBreak="0">
    <w:nsid w:val="66ED6DAD"/>
    <w:multiLevelType w:val="hybridMultilevel"/>
    <w:tmpl w:val="36887F34"/>
    <w:lvl w:ilvl="0" w:tplc="700C1516">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AF47E7"/>
    <w:multiLevelType w:val="hybridMultilevel"/>
    <w:tmpl w:val="5F1E82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63403382">
    <w:abstractNumId w:val="7"/>
  </w:num>
  <w:num w:numId="2" w16cid:durableId="1571696827">
    <w:abstractNumId w:val="3"/>
  </w:num>
  <w:num w:numId="3" w16cid:durableId="1439640682">
    <w:abstractNumId w:val="6"/>
  </w:num>
  <w:num w:numId="4" w16cid:durableId="2037385238">
    <w:abstractNumId w:val="8"/>
  </w:num>
  <w:num w:numId="5" w16cid:durableId="1340162080">
    <w:abstractNumId w:val="12"/>
  </w:num>
  <w:num w:numId="6" w16cid:durableId="88430668">
    <w:abstractNumId w:val="0"/>
  </w:num>
  <w:num w:numId="7" w16cid:durableId="1490057948">
    <w:abstractNumId w:val="1"/>
  </w:num>
  <w:num w:numId="8" w16cid:durableId="1261261047">
    <w:abstractNumId w:val="10"/>
  </w:num>
  <w:num w:numId="9" w16cid:durableId="835539075">
    <w:abstractNumId w:val="5"/>
  </w:num>
  <w:num w:numId="10" w16cid:durableId="667640438">
    <w:abstractNumId w:val="13"/>
  </w:num>
  <w:num w:numId="11" w16cid:durableId="1630622898">
    <w:abstractNumId w:val="11"/>
  </w:num>
  <w:num w:numId="12" w16cid:durableId="153491489">
    <w:abstractNumId w:val="14"/>
  </w:num>
  <w:num w:numId="13" w16cid:durableId="662197051">
    <w:abstractNumId w:val="9"/>
  </w:num>
  <w:num w:numId="14" w16cid:durableId="283468699">
    <w:abstractNumId w:val="4"/>
  </w:num>
  <w:num w:numId="15" w16cid:durableId="940916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A3"/>
    <w:rsid w:val="000040A5"/>
    <w:rsid w:val="000106A1"/>
    <w:rsid w:val="00017612"/>
    <w:rsid w:val="00021F4B"/>
    <w:rsid w:val="00035C58"/>
    <w:rsid w:val="0006392E"/>
    <w:rsid w:val="00077609"/>
    <w:rsid w:val="00084C7A"/>
    <w:rsid w:val="000A0041"/>
    <w:rsid w:val="000A03D4"/>
    <w:rsid w:val="000A766E"/>
    <w:rsid w:val="000B36FE"/>
    <w:rsid w:val="000C3425"/>
    <w:rsid w:val="001465C2"/>
    <w:rsid w:val="00153A07"/>
    <w:rsid w:val="00164D04"/>
    <w:rsid w:val="0019620C"/>
    <w:rsid w:val="001A2285"/>
    <w:rsid w:val="001A62A9"/>
    <w:rsid w:val="001B0C16"/>
    <w:rsid w:val="001B315F"/>
    <w:rsid w:val="001E22B2"/>
    <w:rsid w:val="00200747"/>
    <w:rsid w:val="00203CEA"/>
    <w:rsid w:val="00205722"/>
    <w:rsid w:val="0021435A"/>
    <w:rsid w:val="00233C08"/>
    <w:rsid w:val="00237EE5"/>
    <w:rsid w:val="002518A7"/>
    <w:rsid w:val="00257EF0"/>
    <w:rsid w:val="0026143C"/>
    <w:rsid w:val="00264D2F"/>
    <w:rsid w:val="00286935"/>
    <w:rsid w:val="002B675D"/>
    <w:rsid w:val="002D0308"/>
    <w:rsid w:val="002D5864"/>
    <w:rsid w:val="002F1D68"/>
    <w:rsid w:val="002F3D6F"/>
    <w:rsid w:val="002F7EB3"/>
    <w:rsid w:val="003046D2"/>
    <w:rsid w:val="003069BD"/>
    <w:rsid w:val="003159C5"/>
    <w:rsid w:val="00323DDF"/>
    <w:rsid w:val="00337743"/>
    <w:rsid w:val="00343A92"/>
    <w:rsid w:val="00381C4B"/>
    <w:rsid w:val="0038743E"/>
    <w:rsid w:val="00396E01"/>
    <w:rsid w:val="003B08F1"/>
    <w:rsid w:val="003B1564"/>
    <w:rsid w:val="003D363E"/>
    <w:rsid w:val="003E5431"/>
    <w:rsid w:val="00403A26"/>
    <w:rsid w:val="00404527"/>
    <w:rsid w:val="00414B21"/>
    <w:rsid w:val="00425F20"/>
    <w:rsid w:val="0043431A"/>
    <w:rsid w:val="0045350A"/>
    <w:rsid w:val="0047504F"/>
    <w:rsid w:val="00475F47"/>
    <w:rsid w:val="00481AF5"/>
    <w:rsid w:val="004C0765"/>
    <w:rsid w:val="004C7B2F"/>
    <w:rsid w:val="00501D3C"/>
    <w:rsid w:val="00505E96"/>
    <w:rsid w:val="005101B3"/>
    <w:rsid w:val="005106EA"/>
    <w:rsid w:val="005254E0"/>
    <w:rsid w:val="00555B45"/>
    <w:rsid w:val="00580BC3"/>
    <w:rsid w:val="00583781"/>
    <w:rsid w:val="005852BA"/>
    <w:rsid w:val="00587363"/>
    <w:rsid w:val="005B4A41"/>
    <w:rsid w:val="005B5E51"/>
    <w:rsid w:val="005B6034"/>
    <w:rsid w:val="005C0FEC"/>
    <w:rsid w:val="005C7386"/>
    <w:rsid w:val="005E271B"/>
    <w:rsid w:val="00617B4E"/>
    <w:rsid w:val="006279AB"/>
    <w:rsid w:val="00650728"/>
    <w:rsid w:val="006849DE"/>
    <w:rsid w:val="00686BCD"/>
    <w:rsid w:val="0069500F"/>
    <w:rsid w:val="006A29B7"/>
    <w:rsid w:val="006A6122"/>
    <w:rsid w:val="006C2025"/>
    <w:rsid w:val="006C2FFF"/>
    <w:rsid w:val="006D277B"/>
    <w:rsid w:val="00700120"/>
    <w:rsid w:val="007066D5"/>
    <w:rsid w:val="00717CE8"/>
    <w:rsid w:val="0072371E"/>
    <w:rsid w:val="00725E0A"/>
    <w:rsid w:val="00744E65"/>
    <w:rsid w:val="007505BA"/>
    <w:rsid w:val="00772E36"/>
    <w:rsid w:val="007833D4"/>
    <w:rsid w:val="007A23D8"/>
    <w:rsid w:val="007B527E"/>
    <w:rsid w:val="007E0A01"/>
    <w:rsid w:val="0080051D"/>
    <w:rsid w:val="008024AD"/>
    <w:rsid w:val="00810E4A"/>
    <w:rsid w:val="008146E6"/>
    <w:rsid w:val="00822EB3"/>
    <w:rsid w:val="00826A99"/>
    <w:rsid w:val="008423DF"/>
    <w:rsid w:val="00854705"/>
    <w:rsid w:val="00867149"/>
    <w:rsid w:val="0087273A"/>
    <w:rsid w:val="00876FA6"/>
    <w:rsid w:val="00883106"/>
    <w:rsid w:val="008A7D51"/>
    <w:rsid w:val="008B3213"/>
    <w:rsid w:val="008E4A31"/>
    <w:rsid w:val="009052EE"/>
    <w:rsid w:val="00910281"/>
    <w:rsid w:val="0094063D"/>
    <w:rsid w:val="00940A62"/>
    <w:rsid w:val="009460CC"/>
    <w:rsid w:val="0096023C"/>
    <w:rsid w:val="00967D00"/>
    <w:rsid w:val="0097705E"/>
    <w:rsid w:val="00983D6A"/>
    <w:rsid w:val="00993875"/>
    <w:rsid w:val="009A0F66"/>
    <w:rsid w:val="009A22FA"/>
    <w:rsid w:val="009B72F5"/>
    <w:rsid w:val="009C24F5"/>
    <w:rsid w:val="009D5815"/>
    <w:rsid w:val="009E64A3"/>
    <w:rsid w:val="009F1DBC"/>
    <w:rsid w:val="00A10CD1"/>
    <w:rsid w:val="00A11EA3"/>
    <w:rsid w:val="00A22BD8"/>
    <w:rsid w:val="00A37B5C"/>
    <w:rsid w:val="00A56B06"/>
    <w:rsid w:val="00A650B9"/>
    <w:rsid w:val="00A71F30"/>
    <w:rsid w:val="00A75C0F"/>
    <w:rsid w:val="00AE0911"/>
    <w:rsid w:val="00AF765A"/>
    <w:rsid w:val="00B0789C"/>
    <w:rsid w:val="00B12269"/>
    <w:rsid w:val="00B130C1"/>
    <w:rsid w:val="00B16E79"/>
    <w:rsid w:val="00B17394"/>
    <w:rsid w:val="00B3740D"/>
    <w:rsid w:val="00B42D7C"/>
    <w:rsid w:val="00B667DD"/>
    <w:rsid w:val="00B930DD"/>
    <w:rsid w:val="00BA0441"/>
    <w:rsid w:val="00BC64E2"/>
    <w:rsid w:val="00BE7307"/>
    <w:rsid w:val="00BF7C79"/>
    <w:rsid w:val="00C2300B"/>
    <w:rsid w:val="00C23076"/>
    <w:rsid w:val="00C422A9"/>
    <w:rsid w:val="00C60204"/>
    <w:rsid w:val="00C65EF7"/>
    <w:rsid w:val="00C728F7"/>
    <w:rsid w:val="00C75360"/>
    <w:rsid w:val="00C83462"/>
    <w:rsid w:val="00C93B87"/>
    <w:rsid w:val="00C97E61"/>
    <w:rsid w:val="00CC1910"/>
    <w:rsid w:val="00CC3C46"/>
    <w:rsid w:val="00CC47DC"/>
    <w:rsid w:val="00CE22E6"/>
    <w:rsid w:val="00D4738B"/>
    <w:rsid w:val="00D6427D"/>
    <w:rsid w:val="00D70AA9"/>
    <w:rsid w:val="00D82C2F"/>
    <w:rsid w:val="00D924A5"/>
    <w:rsid w:val="00DA5EBD"/>
    <w:rsid w:val="00DB1B45"/>
    <w:rsid w:val="00DC0F65"/>
    <w:rsid w:val="00DD3A04"/>
    <w:rsid w:val="00DE6355"/>
    <w:rsid w:val="00DF752D"/>
    <w:rsid w:val="00DF7B1A"/>
    <w:rsid w:val="00E0629E"/>
    <w:rsid w:val="00E077C7"/>
    <w:rsid w:val="00E115D3"/>
    <w:rsid w:val="00E223C6"/>
    <w:rsid w:val="00E22C55"/>
    <w:rsid w:val="00E31D83"/>
    <w:rsid w:val="00E57C5D"/>
    <w:rsid w:val="00E57D65"/>
    <w:rsid w:val="00E62B84"/>
    <w:rsid w:val="00E725F9"/>
    <w:rsid w:val="00E73EAE"/>
    <w:rsid w:val="00E77C93"/>
    <w:rsid w:val="00EB0CCA"/>
    <w:rsid w:val="00EC3213"/>
    <w:rsid w:val="00EC4DE7"/>
    <w:rsid w:val="00ED0353"/>
    <w:rsid w:val="00F0473A"/>
    <w:rsid w:val="00F21C8B"/>
    <w:rsid w:val="00F244A3"/>
    <w:rsid w:val="00F2614D"/>
    <w:rsid w:val="00F51D28"/>
    <w:rsid w:val="00F565D4"/>
    <w:rsid w:val="00F57809"/>
    <w:rsid w:val="00F63DE3"/>
    <w:rsid w:val="00F8143B"/>
    <w:rsid w:val="00F8200F"/>
    <w:rsid w:val="00F9149B"/>
    <w:rsid w:val="00F91692"/>
    <w:rsid w:val="00F9211B"/>
    <w:rsid w:val="00F95E0C"/>
    <w:rsid w:val="00FB1001"/>
    <w:rsid w:val="00FC13AF"/>
    <w:rsid w:val="00FF25CC"/>
    <w:rsid w:val="00FF4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C549"/>
  <w15:chartTrackingRefBased/>
  <w15:docId w15:val="{1C8975AB-9ABA-49BF-B1DB-833A8A9D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22E6"/>
    <w:pPr>
      <w:spacing w:after="200" w:line="276" w:lineRule="auto"/>
    </w:pPr>
    <w:rPr>
      <w:rFonts w:ascii="Calibri" w:eastAsia="Times New Roman" w:hAnsi="Calibri" w:cs="Times New Roman"/>
      <w:lang w:eastAsia="es-CO"/>
    </w:rPr>
  </w:style>
  <w:style w:type="paragraph" w:styleId="Ttulo1">
    <w:name w:val="heading 1"/>
    <w:basedOn w:val="Normal"/>
    <w:next w:val="Normal"/>
    <w:link w:val="Ttulo1Car"/>
    <w:uiPriority w:val="9"/>
    <w:qFormat/>
    <w:rsid w:val="00381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A5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D58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4A3"/>
  </w:style>
  <w:style w:type="paragraph" w:styleId="Piedepgina">
    <w:name w:val="footer"/>
    <w:basedOn w:val="Normal"/>
    <w:link w:val="PiedepginaCar"/>
    <w:uiPriority w:val="99"/>
    <w:unhideWhenUsed/>
    <w:rsid w:val="00F24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44A3"/>
  </w:style>
  <w:style w:type="paragraph" w:styleId="Sinespaciado">
    <w:name w:val="No Spacing"/>
    <w:link w:val="SinespaciadoCar"/>
    <w:uiPriority w:val="1"/>
    <w:qFormat/>
    <w:rsid w:val="00CE22E6"/>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CE22E6"/>
    <w:rPr>
      <w:rFonts w:ascii="Calibri" w:eastAsia="Times New Roman" w:hAnsi="Calibri" w:cs="Times New Roman"/>
      <w:lang w:eastAsia="es-CO"/>
    </w:rPr>
  </w:style>
  <w:style w:type="character" w:customStyle="1" w:styleId="Ttulo1Car">
    <w:name w:val="Título 1 Car"/>
    <w:basedOn w:val="Fuentedeprrafopredeter"/>
    <w:link w:val="Ttulo1"/>
    <w:uiPriority w:val="9"/>
    <w:rsid w:val="00381C4B"/>
    <w:rPr>
      <w:rFonts w:asciiTheme="majorHAnsi" w:eastAsiaTheme="majorEastAsia" w:hAnsiTheme="majorHAnsi" w:cstheme="majorBidi"/>
      <w:color w:val="2F5496" w:themeColor="accent1" w:themeShade="BF"/>
      <w:sz w:val="32"/>
      <w:szCs w:val="32"/>
      <w:lang w:eastAsia="es-CO"/>
    </w:rPr>
  </w:style>
  <w:style w:type="paragraph" w:styleId="TtuloTDC">
    <w:name w:val="TOC Heading"/>
    <w:basedOn w:val="Ttulo1"/>
    <w:next w:val="Normal"/>
    <w:uiPriority w:val="39"/>
    <w:unhideWhenUsed/>
    <w:qFormat/>
    <w:rsid w:val="00381C4B"/>
    <w:pPr>
      <w:spacing w:line="259" w:lineRule="auto"/>
      <w:outlineLvl w:val="9"/>
    </w:pPr>
  </w:style>
  <w:style w:type="paragraph" w:styleId="Prrafodelista">
    <w:name w:val="List Paragraph"/>
    <w:basedOn w:val="Normal"/>
    <w:uiPriority w:val="34"/>
    <w:qFormat/>
    <w:rsid w:val="00DE6355"/>
    <w:pPr>
      <w:ind w:left="720"/>
      <w:contextualSpacing/>
    </w:pPr>
  </w:style>
  <w:style w:type="character" w:customStyle="1" w:styleId="Ttulo2Car">
    <w:name w:val="Título 2 Car"/>
    <w:basedOn w:val="Fuentedeprrafopredeter"/>
    <w:link w:val="Ttulo2"/>
    <w:uiPriority w:val="9"/>
    <w:rsid w:val="00DA5EBD"/>
    <w:rPr>
      <w:rFonts w:asciiTheme="majorHAnsi" w:eastAsiaTheme="majorEastAsia" w:hAnsiTheme="majorHAnsi" w:cstheme="majorBidi"/>
      <w:color w:val="2F5496" w:themeColor="accent1" w:themeShade="BF"/>
      <w:sz w:val="26"/>
      <w:szCs w:val="26"/>
      <w:lang w:eastAsia="es-CO"/>
    </w:rPr>
  </w:style>
  <w:style w:type="paragraph" w:styleId="TDC1">
    <w:name w:val="toc 1"/>
    <w:basedOn w:val="Normal"/>
    <w:next w:val="Normal"/>
    <w:autoRedefine/>
    <w:uiPriority w:val="39"/>
    <w:unhideWhenUsed/>
    <w:rsid w:val="004C0765"/>
    <w:pPr>
      <w:tabs>
        <w:tab w:val="right" w:leader="dot" w:pos="9111"/>
      </w:tabs>
      <w:spacing w:after="100"/>
      <w:jc w:val="both"/>
    </w:pPr>
  </w:style>
  <w:style w:type="paragraph" w:styleId="TDC2">
    <w:name w:val="toc 2"/>
    <w:basedOn w:val="Normal"/>
    <w:next w:val="Normal"/>
    <w:autoRedefine/>
    <w:uiPriority w:val="39"/>
    <w:unhideWhenUsed/>
    <w:rsid w:val="004C0765"/>
    <w:pPr>
      <w:tabs>
        <w:tab w:val="right" w:leader="dot" w:pos="9072"/>
      </w:tabs>
      <w:spacing w:after="100"/>
      <w:ind w:left="220"/>
      <w:jc w:val="both"/>
    </w:pPr>
  </w:style>
  <w:style w:type="character" w:styleId="Hipervnculo">
    <w:name w:val="Hyperlink"/>
    <w:basedOn w:val="Fuentedeprrafopredeter"/>
    <w:uiPriority w:val="99"/>
    <w:unhideWhenUsed/>
    <w:rsid w:val="006C2025"/>
    <w:rPr>
      <w:color w:val="0563C1" w:themeColor="hyperlink"/>
      <w:u w:val="single"/>
    </w:rPr>
  </w:style>
  <w:style w:type="character" w:styleId="Mencinsinresolver">
    <w:name w:val="Unresolved Mention"/>
    <w:basedOn w:val="Fuentedeprrafopredeter"/>
    <w:uiPriority w:val="99"/>
    <w:semiHidden/>
    <w:unhideWhenUsed/>
    <w:rsid w:val="002518A7"/>
    <w:rPr>
      <w:color w:val="605E5C"/>
      <w:shd w:val="clear" w:color="auto" w:fill="E1DFDD"/>
    </w:rPr>
  </w:style>
  <w:style w:type="paragraph" w:styleId="NormalWeb">
    <w:name w:val="Normal (Web)"/>
    <w:basedOn w:val="Normal"/>
    <w:uiPriority w:val="99"/>
    <w:unhideWhenUsed/>
    <w:rsid w:val="003B1564"/>
    <w:pPr>
      <w:spacing w:before="100" w:beforeAutospacing="1" w:after="100" w:afterAutospacing="1" w:line="240" w:lineRule="auto"/>
    </w:pPr>
    <w:rPr>
      <w:rFonts w:ascii="Times New Roman" w:hAnsi="Times New Roman"/>
      <w:sz w:val="24"/>
      <w:szCs w:val="24"/>
    </w:rPr>
  </w:style>
  <w:style w:type="paragraph" w:styleId="Revisin">
    <w:name w:val="Revision"/>
    <w:hidden/>
    <w:uiPriority w:val="99"/>
    <w:semiHidden/>
    <w:rsid w:val="003046D2"/>
    <w:pPr>
      <w:spacing w:after="0" w:line="240" w:lineRule="auto"/>
    </w:pPr>
    <w:rPr>
      <w:rFonts w:ascii="Calibri" w:eastAsia="Times New Roman" w:hAnsi="Calibri" w:cs="Times New Roman"/>
      <w:lang w:eastAsia="es-CO"/>
    </w:rPr>
  </w:style>
  <w:style w:type="character" w:customStyle="1" w:styleId="Ttulo3Car">
    <w:name w:val="Título 3 Car"/>
    <w:basedOn w:val="Fuentedeprrafopredeter"/>
    <w:link w:val="Ttulo3"/>
    <w:uiPriority w:val="9"/>
    <w:rsid w:val="009D5815"/>
    <w:rPr>
      <w:rFonts w:asciiTheme="majorHAnsi" w:eastAsiaTheme="majorEastAsia" w:hAnsiTheme="majorHAnsi" w:cstheme="majorBidi"/>
      <w:color w:val="1F3763" w:themeColor="accent1" w:themeShade="7F"/>
      <w:sz w:val="24"/>
      <w:szCs w:val="24"/>
      <w:lang w:eastAsia="es-CO"/>
    </w:rPr>
  </w:style>
  <w:style w:type="paragraph" w:styleId="TDC3">
    <w:name w:val="toc 3"/>
    <w:basedOn w:val="Normal"/>
    <w:next w:val="Normal"/>
    <w:autoRedefine/>
    <w:uiPriority w:val="39"/>
    <w:unhideWhenUsed/>
    <w:rsid w:val="009D581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3037">
      <w:bodyDiv w:val="1"/>
      <w:marLeft w:val="0"/>
      <w:marRight w:val="0"/>
      <w:marTop w:val="0"/>
      <w:marBottom w:val="0"/>
      <w:divBdr>
        <w:top w:val="none" w:sz="0" w:space="0" w:color="auto"/>
        <w:left w:val="none" w:sz="0" w:space="0" w:color="auto"/>
        <w:bottom w:val="none" w:sz="0" w:space="0" w:color="auto"/>
        <w:right w:val="none" w:sz="0" w:space="0" w:color="auto"/>
      </w:divBdr>
    </w:div>
    <w:div w:id="150678500">
      <w:bodyDiv w:val="1"/>
      <w:marLeft w:val="0"/>
      <w:marRight w:val="0"/>
      <w:marTop w:val="0"/>
      <w:marBottom w:val="0"/>
      <w:divBdr>
        <w:top w:val="none" w:sz="0" w:space="0" w:color="auto"/>
        <w:left w:val="none" w:sz="0" w:space="0" w:color="auto"/>
        <w:bottom w:val="none" w:sz="0" w:space="0" w:color="auto"/>
        <w:right w:val="none" w:sz="0" w:space="0" w:color="auto"/>
      </w:divBdr>
    </w:div>
    <w:div w:id="171185181">
      <w:bodyDiv w:val="1"/>
      <w:marLeft w:val="0"/>
      <w:marRight w:val="0"/>
      <w:marTop w:val="0"/>
      <w:marBottom w:val="0"/>
      <w:divBdr>
        <w:top w:val="none" w:sz="0" w:space="0" w:color="auto"/>
        <w:left w:val="none" w:sz="0" w:space="0" w:color="auto"/>
        <w:bottom w:val="none" w:sz="0" w:space="0" w:color="auto"/>
        <w:right w:val="none" w:sz="0" w:space="0" w:color="auto"/>
      </w:divBdr>
    </w:div>
    <w:div w:id="226914943">
      <w:bodyDiv w:val="1"/>
      <w:marLeft w:val="0"/>
      <w:marRight w:val="0"/>
      <w:marTop w:val="0"/>
      <w:marBottom w:val="0"/>
      <w:divBdr>
        <w:top w:val="none" w:sz="0" w:space="0" w:color="auto"/>
        <w:left w:val="none" w:sz="0" w:space="0" w:color="auto"/>
        <w:bottom w:val="none" w:sz="0" w:space="0" w:color="auto"/>
        <w:right w:val="none" w:sz="0" w:space="0" w:color="auto"/>
      </w:divBdr>
    </w:div>
    <w:div w:id="265888653">
      <w:bodyDiv w:val="1"/>
      <w:marLeft w:val="0"/>
      <w:marRight w:val="0"/>
      <w:marTop w:val="0"/>
      <w:marBottom w:val="0"/>
      <w:divBdr>
        <w:top w:val="none" w:sz="0" w:space="0" w:color="auto"/>
        <w:left w:val="none" w:sz="0" w:space="0" w:color="auto"/>
        <w:bottom w:val="none" w:sz="0" w:space="0" w:color="auto"/>
        <w:right w:val="none" w:sz="0" w:space="0" w:color="auto"/>
      </w:divBdr>
    </w:div>
    <w:div w:id="324670369">
      <w:bodyDiv w:val="1"/>
      <w:marLeft w:val="0"/>
      <w:marRight w:val="0"/>
      <w:marTop w:val="0"/>
      <w:marBottom w:val="0"/>
      <w:divBdr>
        <w:top w:val="none" w:sz="0" w:space="0" w:color="auto"/>
        <w:left w:val="none" w:sz="0" w:space="0" w:color="auto"/>
        <w:bottom w:val="none" w:sz="0" w:space="0" w:color="auto"/>
        <w:right w:val="none" w:sz="0" w:space="0" w:color="auto"/>
      </w:divBdr>
    </w:div>
    <w:div w:id="437674270">
      <w:bodyDiv w:val="1"/>
      <w:marLeft w:val="0"/>
      <w:marRight w:val="0"/>
      <w:marTop w:val="0"/>
      <w:marBottom w:val="0"/>
      <w:divBdr>
        <w:top w:val="none" w:sz="0" w:space="0" w:color="auto"/>
        <w:left w:val="none" w:sz="0" w:space="0" w:color="auto"/>
        <w:bottom w:val="none" w:sz="0" w:space="0" w:color="auto"/>
        <w:right w:val="none" w:sz="0" w:space="0" w:color="auto"/>
      </w:divBdr>
    </w:div>
    <w:div w:id="452211305">
      <w:bodyDiv w:val="1"/>
      <w:marLeft w:val="0"/>
      <w:marRight w:val="0"/>
      <w:marTop w:val="0"/>
      <w:marBottom w:val="0"/>
      <w:divBdr>
        <w:top w:val="none" w:sz="0" w:space="0" w:color="auto"/>
        <w:left w:val="none" w:sz="0" w:space="0" w:color="auto"/>
        <w:bottom w:val="none" w:sz="0" w:space="0" w:color="auto"/>
        <w:right w:val="none" w:sz="0" w:space="0" w:color="auto"/>
      </w:divBdr>
    </w:div>
    <w:div w:id="463013147">
      <w:bodyDiv w:val="1"/>
      <w:marLeft w:val="0"/>
      <w:marRight w:val="0"/>
      <w:marTop w:val="0"/>
      <w:marBottom w:val="0"/>
      <w:divBdr>
        <w:top w:val="none" w:sz="0" w:space="0" w:color="auto"/>
        <w:left w:val="none" w:sz="0" w:space="0" w:color="auto"/>
        <w:bottom w:val="none" w:sz="0" w:space="0" w:color="auto"/>
        <w:right w:val="none" w:sz="0" w:space="0" w:color="auto"/>
      </w:divBdr>
    </w:div>
    <w:div w:id="522792765">
      <w:bodyDiv w:val="1"/>
      <w:marLeft w:val="0"/>
      <w:marRight w:val="0"/>
      <w:marTop w:val="0"/>
      <w:marBottom w:val="0"/>
      <w:divBdr>
        <w:top w:val="none" w:sz="0" w:space="0" w:color="auto"/>
        <w:left w:val="none" w:sz="0" w:space="0" w:color="auto"/>
        <w:bottom w:val="none" w:sz="0" w:space="0" w:color="auto"/>
        <w:right w:val="none" w:sz="0" w:space="0" w:color="auto"/>
      </w:divBdr>
    </w:div>
    <w:div w:id="689794180">
      <w:bodyDiv w:val="1"/>
      <w:marLeft w:val="0"/>
      <w:marRight w:val="0"/>
      <w:marTop w:val="0"/>
      <w:marBottom w:val="0"/>
      <w:divBdr>
        <w:top w:val="none" w:sz="0" w:space="0" w:color="auto"/>
        <w:left w:val="none" w:sz="0" w:space="0" w:color="auto"/>
        <w:bottom w:val="none" w:sz="0" w:space="0" w:color="auto"/>
        <w:right w:val="none" w:sz="0" w:space="0" w:color="auto"/>
      </w:divBdr>
    </w:div>
    <w:div w:id="711998769">
      <w:bodyDiv w:val="1"/>
      <w:marLeft w:val="0"/>
      <w:marRight w:val="0"/>
      <w:marTop w:val="0"/>
      <w:marBottom w:val="0"/>
      <w:divBdr>
        <w:top w:val="none" w:sz="0" w:space="0" w:color="auto"/>
        <w:left w:val="none" w:sz="0" w:space="0" w:color="auto"/>
        <w:bottom w:val="none" w:sz="0" w:space="0" w:color="auto"/>
        <w:right w:val="none" w:sz="0" w:space="0" w:color="auto"/>
      </w:divBdr>
    </w:div>
    <w:div w:id="717364138">
      <w:bodyDiv w:val="1"/>
      <w:marLeft w:val="0"/>
      <w:marRight w:val="0"/>
      <w:marTop w:val="0"/>
      <w:marBottom w:val="0"/>
      <w:divBdr>
        <w:top w:val="none" w:sz="0" w:space="0" w:color="auto"/>
        <w:left w:val="none" w:sz="0" w:space="0" w:color="auto"/>
        <w:bottom w:val="none" w:sz="0" w:space="0" w:color="auto"/>
        <w:right w:val="none" w:sz="0" w:space="0" w:color="auto"/>
      </w:divBdr>
    </w:div>
    <w:div w:id="985549677">
      <w:bodyDiv w:val="1"/>
      <w:marLeft w:val="0"/>
      <w:marRight w:val="0"/>
      <w:marTop w:val="0"/>
      <w:marBottom w:val="0"/>
      <w:divBdr>
        <w:top w:val="none" w:sz="0" w:space="0" w:color="auto"/>
        <w:left w:val="none" w:sz="0" w:space="0" w:color="auto"/>
        <w:bottom w:val="none" w:sz="0" w:space="0" w:color="auto"/>
        <w:right w:val="none" w:sz="0" w:space="0" w:color="auto"/>
      </w:divBdr>
    </w:div>
    <w:div w:id="1206600996">
      <w:bodyDiv w:val="1"/>
      <w:marLeft w:val="0"/>
      <w:marRight w:val="0"/>
      <w:marTop w:val="0"/>
      <w:marBottom w:val="0"/>
      <w:divBdr>
        <w:top w:val="none" w:sz="0" w:space="0" w:color="auto"/>
        <w:left w:val="none" w:sz="0" w:space="0" w:color="auto"/>
        <w:bottom w:val="none" w:sz="0" w:space="0" w:color="auto"/>
        <w:right w:val="none" w:sz="0" w:space="0" w:color="auto"/>
      </w:divBdr>
    </w:div>
    <w:div w:id="1276795021">
      <w:bodyDiv w:val="1"/>
      <w:marLeft w:val="0"/>
      <w:marRight w:val="0"/>
      <w:marTop w:val="0"/>
      <w:marBottom w:val="0"/>
      <w:divBdr>
        <w:top w:val="none" w:sz="0" w:space="0" w:color="auto"/>
        <w:left w:val="none" w:sz="0" w:space="0" w:color="auto"/>
        <w:bottom w:val="none" w:sz="0" w:space="0" w:color="auto"/>
        <w:right w:val="none" w:sz="0" w:space="0" w:color="auto"/>
      </w:divBdr>
    </w:div>
    <w:div w:id="1306352790">
      <w:bodyDiv w:val="1"/>
      <w:marLeft w:val="0"/>
      <w:marRight w:val="0"/>
      <w:marTop w:val="0"/>
      <w:marBottom w:val="0"/>
      <w:divBdr>
        <w:top w:val="none" w:sz="0" w:space="0" w:color="auto"/>
        <w:left w:val="none" w:sz="0" w:space="0" w:color="auto"/>
        <w:bottom w:val="none" w:sz="0" w:space="0" w:color="auto"/>
        <w:right w:val="none" w:sz="0" w:space="0" w:color="auto"/>
      </w:divBdr>
    </w:div>
    <w:div w:id="1307517144">
      <w:bodyDiv w:val="1"/>
      <w:marLeft w:val="0"/>
      <w:marRight w:val="0"/>
      <w:marTop w:val="0"/>
      <w:marBottom w:val="0"/>
      <w:divBdr>
        <w:top w:val="none" w:sz="0" w:space="0" w:color="auto"/>
        <w:left w:val="none" w:sz="0" w:space="0" w:color="auto"/>
        <w:bottom w:val="none" w:sz="0" w:space="0" w:color="auto"/>
        <w:right w:val="none" w:sz="0" w:space="0" w:color="auto"/>
      </w:divBdr>
    </w:div>
    <w:div w:id="1388258858">
      <w:bodyDiv w:val="1"/>
      <w:marLeft w:val="0"/>
      <w:marRight w:val="0"/>
      <w:marTop w:val="0"/>
      <w:marBottom w:val="0"/>
      <w:divBdr>
        <w:top w:val="none" w:sz="0" w:space="0" w:color="auto"/>
        <w:left w:val="none" w:sz="0" w:space="0" w:color="auto"/>
        <w:bottom w:val="none" w:sz="0" w:space="0" w:color="auto"/>
        <w:right w:val="none" w:sz="0" w:space="0" w:color="auto"/>
      </w:divBdr>
    </w:div>
    <w:div w:id="1537812228">
      <w:bodyDiv w:val="1"/>
      <w:marLeft w:val="0"/>
      <w:marRight w:val="0"/>
      <w:marTop w:val="0"/>
      <w:marBottom w:val="0"/>
      <w:divBdr>
        <w:top w:val="none" w:sz="0" w:space="0" w:color="auto"/>
        <w:left w:val="none" w:sz="0" w:space="0" w:color="auto"/>
        <w:bottom w:val="none" w:sz="0" w:space="0" w:color="auto"/>
        <w:right w:val="none" w:sz="0" w:space="0" w:color="auto"/>
      </w:divBdr>
    </w:div>
    <w:div w:id="1625580785">
      <w:bodyDiv w:val="1"/>
      <w:marLeft w:val="0"/>
      <w:marRight w:val="0"/>
      <w:marTop w:val="0"/>
      <w:marBottom w:val="0"/>
      <w:divBdr>
        <w:top w:val="none" w:sz="0" w:space="0" w:color="auto"/>
        <w:left w:val="none" w:sz="0" w:space="0" w:color="auto"/>
        <w:bottom w:val="none" w:sz="0" w:space="0" w:color="auto"/>
        <w:right w:val="none" w:sz="0" w:space="0" w:color="auto"/>
      </w:divBdr>
    </w:div>
    <w:div w:id="1946840393">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2014720524">
      <w:bodyDiv w:val="1"/>
      <w:marLeft w:val="0"/>
      <w:marRight w:val="0"/>
      <w:marTop w:val="0"/>
      <w:marBottom w:val="0"/>
      <w:divBdr>
        <w:top w:val="none" w:sz="0" w:space="0" w:color="auto"/>
        <w:left w:val="none" w:sz="0" w:space="0" w:color="auto"/>
        <w:bottom w:val="none" w:sz="0" w:space="0" w:color="auto"/>
        <w:right w:val="none" w:sz="0" w:space="0" w:color="auto"/>
      </w:divBdr>
    </w:div>
    <w:div w:id="21432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tagena.gov.co/denunciascorrupc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yanticorrupcion@cartagen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tagena.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3DFB83C34B2D4DB403ACE5230BFE22" ma:contentTypeVersion="13" ma:contentTypeDescription="Create a new document." ma:contentTypeScope="" ma:versionID="437237fe3f06808f183d029fc48c2c65">
  <xsd:schema xmlns:xsd="http://www.w3.org/2001/XMLSchema" xmlns:xs="http://www.w3.org/2001/XMLSchema" xmlns:p="http://schemas.microsoft.com/office/2006/metadata/properties" xmlns:ns3="53a8a650-a66f-4499-9285-a530e727ca71" xmlns:ns4="852821e3-24a0-4dac-b1e1-d7ea3919f514" targetNamespace="http://schemas.microsoft.com/office/2006/metadata/properties" ma:root="true" ma:fieldsID="b3c283771bc400de9d4271fcae3ef7d8" ns3:_="" ns4:_="">
    <xsd:import namespace="53a8a650-a66f-4499-9285-a530e727ca71"/>
    <xsd:import namespace="852821e3-24a0-4dac-b1e1-d7ea3919f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8a650-a66f-4499-9285-a530e727c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821e3-24a0-4dac-b1e1-d7ea3919f5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538D1-0555-48E8-93DF-8C4153C8F949}">
  <ds:schemaRefs>
    <ds:schemaRef ds:uri="http://schemas.openxmlformats.org/officeDocument/2006/bibliography"/>
  </ds:schemaRefs>
</ds:datastoreItem>
</file>

<file path=customXml/itemProps2.xml><?xml version="1.0" encoding="utf-8"?>
<ds:datastoreItem xmlns:ds="http://schemas.openxmlformats.org/officeDocument/2006/customXml" ds:itemID="{E6C13657-0847-4EF0-BD87-FA0B47AD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8a650-a66f-4499-9285-a530e727ca71"/>
    <ds:schemaRef ds:uri="852821e3-24a0-4dac-b1e1-d7ea3919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7A2C9-559A-4968-BD64-2D884D1A7A56}">
  <ds:schemaRefs>
    <ds:schemaRef ds:uri="http://schemas.microsoft.com/sharepoint/v3/contenttype/forms"/>
  </ds:schemaRefs>
</ds:datastoreItem>
</file>

<file path=customXml/itemProps4.xml><?xml version="1.0" encoding="utf-8"?>
<ds:datastoreItem xmlns:ds="http://schemas.openxmlformats.org/officeDocument/2006/customXml" ds:itemID="{19256FB7-325A-413E-8819-C7CB925A7E9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52821e3-24a0-4dac-b1e1-d7ea3919f514"/>
    <ds:schemaRef ds:uri="53a8a650-a66f-4499-9285-a530e727ca7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2842</Words>
  <Characters>15636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Cuellar</dc:creator>
  <cp:keywords/>
  <dc:description/>
  <cp:lastModifiedBy>Angela Gomez Lombana</cp:lastModifiedBy>
  <cp:revision>43</cp:revision>
  <cp:lastPrinted>2021-05-12T00:16:00Z</cp:lastPrinted>
  <dcterms:created xsi:type="dcterms:W3CDTF">2022-07-27T20:04:00Z</dcterms:created>
  <dcterms:modified xsi:type="dcterms:W3CDTF">2022-08-02T17:41:00Z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0x010100BE3DFB83C34B2D4DB403ACE5230BFE22</vt:lpwstr>
  </property>
</Properties>
</file>